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E4" w:rsidRPr="002B1CE4" w:rsidRDefault="00000C88" w:rsidP="002B1CE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2B1CE4" w:rsidRPr="002B1CE4">
        <w:rPr>
          <w:b/>
          <w:bCs/>
          <w:sz w:val="36"/>
          <w:szCs w:val="36"/>
        </w:rPr>
        <w:t>Funding for Federal Disability-</w:t>
      </w:r>
      <w:r w:rsidR="00796BC2">
        <w:rPr>
          <w:b/>
          <w:bCs/>
          <w:sz w:val="36"/>
          <w:szCs w:val="36"/>
        </w:rPr>
        <w:t xml:space="preserve">related </w:t>
      </w:r>
      <w:r w:rsidR="002B1CE4">
        <w:rPr>
          <w:b/>
          <w:bCs/>
          <w:sz w:val="36"/>
          <w:szCs w:val="36"/>
        </w:rPr>
        <w:t>Programs</w:t>
      </w:r>
      <w:r w:rsidR="002B1CE4">
        <w:rPr>
          <w:b/>
          <w:bCs/>
          <w:sz w:val="36"/>
          <w:szCs w:val="36"/>
        </w:rPr>
        <w:br/>
      </w:r>
      <w:r>
        <w:rPr>
          <w:b/>
          <w:bCs/>
          <w:sz w:val="28"/>
          <w:szCs w:val="28"/>
        </w:rPr>
        <w:t xml:space="preserve">        </w:t>
      </w:r>
      <w:r w:rsidR="002B1CE4" w:rsidRPr="005F6710">
        <w:rPr>
          <w:b/>
          <w:bCs/>
          <w:sz w:val="28"/>
          <w:szCs w:val="28"/>
        </w:rPr>
        <w:t>(in $ Millions)</w:t>
      </w:r>
    </w:p>
    <w:tbl>
      <w:tblPr>
        <w:tblW w:w="0" w:type="auto"/>
        <w:tblCellSpacing w:w="15" w:type="dxa"/>
        <w:tblInd w:w="8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5"/>
        <w:gridCol w:w="1144"/>
        <w:gridCol w:w="1222"/>
      </w:tblGrid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44697D"/>
            <w:vAlign w:val="center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rPr>
                <w:b/>
                <w:bCs/>
              </w:rPr>
              <w:br/>
            </w:r>
            <w:r w:rsidRPr="002B1CE4">
              <w:rPr>
                <w:b/>
                <w:bCs/>
                <w:color w:val="FFFFFF"/>
              </w:rPr>
              <w:t>DEPARTMENT OF LABOR</w:t>
            </w:r>
          </w:p>
        </w:tc>
        <w:tc>
          <w:tcPr>
            <w:tcW w:w="1114" w:type="dxa"/>
            <w:shd w:val="clear" w:color="auto" w:fill="44697D"/>
            <w:hideMark/>
          </w:tcPr>
          <w:p w:rsidR="00761C96" w:rsidRPr="006F2FBD" w:rsidRDefault="00761C96" w:rsidP="006F2FBD">
            <w:pPr>
              <w:tabs>
                <w:tab w:val="left" w:pos="960"/>
              </w:tabs>
              <w:jc w:val="right"/>
              <w:rPr>
                <w:b/>
              </w:rPr>
            </w:pPr>
            <w:r w:rsidRPr="002B1CE4">
              <w:rPr>
                <w:b/>
                <w:bCs/>
                <w:color w:val="FFFFFF"/>
              </w:rPr>
              <w:t>FY 2012</w:t>
            </w:r>
            <w:r w:rsidRPr="002B1CE4">
              <w:rPr>
                <w:b/>
                <w:bCs/>
                <w:color w:val="FFFFFF"/>
              </w:rPr>
              <w:br/>
              <w:t>Final</w:t>
            </w:r>
          </w:p>
        </w:tc>
        <w:tc>
          <w:tcPr>
            <w:tcW w:w="1177" w:type="dxa"/>
            <w:shd w:val="clear" w:color="auto" w:fill="44697D"/>
          </w:tcPr>
          <w:p w:rsidR="00BA4415" w:rsidRDefault="00761C96" w:rsidP="005276AE">
            <w:pPr>
              <w:spacing w:line="48" w:lineRule="atLeast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FY 2013  </w:t>
            </w:r>
            <w:r w:rsidR="00BA4415">
              <w:rPr>
                <w:b/>
                <w:bCs/>
                <w:color w:val="FFFFFF"/>
              </w:rPr>
              <w:t>President’s</w:t>
            </w:r>
          </w:p>
          <w:p w:rsidR="00761C96" w:rsidRPr="002B1CE4" w:rsidRDefault="00761C96" w:rsidP="005276AE">
            <w:pPr>
              <w:spacing w:line="48" w:lineRule="atLeast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Request</w:t>
            </w:r>
          </w:p>
        </w:tc>
      </w:tr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shd w:val="clear" w:color="auto" w:fill="D9D9D9" w:themeFill="background1" w:themeFillShade="D9"/>
            <w:hideMark/>
          </w:tcPr>
          <w:p w:rsidR="00761C96" w:rsidRPr="00E316BD" w:rsidRDefault="00761C96" w:rsidP="002B1CE4">
            <w:pPr>
              <w:spacing w:before="100" w:beforeAutospacing="1" w:after="100" w:afterAutospacing="1" w:line="36" w:lineRule="atLeast"/>
              <w:rPr>
                <w:b/>
              </w:rPr>
            </w:pPr>
            <w:r w:rsidRPr="00E316BD">
              <w:rPr>
                <w:b/>
              </w:rPr>
              <w:t>Workforce Investment Act (WIA) programs</w:t>
            </w:r>
          </w:p>
        </w:tc>
        <w:tc>
          <w:tcPr>
            <w:tcW w:w="1114" w:type="dxa"/>
            <w:shd w:val="clear" w:color="auto" w:fill="D9D9D9" w:themeFill="background1" w:themeFillShade="D9"/>
            <w:hideMark/>
          </w:tcPr>
          <w:p w:rsidR="00761C96" w:rsidRPr="002B1CE4" w:rsidRDefault="00761C96" w:rsidP="005276AE">
            <w:pPr>
              <w:spacing w:line="36" w:lineRule="atLeast"/>
              <w:jc w:val="right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761C96" w:rsidRPr="002B1CE4" w:rsidRDefault="00761C96" w:rsidP="005276AE">
            <w:pPr>
              <w:spacing w:line="36" w:lineRule="atLeast"/>
              <w:jc w:val="right"/>
            </w:pPr>
          </w:p>
        </w:tc>
      </w:tr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36" w:lineRule="atLeast"/>
            </w:pPr>
            <w:r w:rsidRPr="002B1CE4">
              <w:t xml:space="preserve">     </w:t>
            </w:r>
            <w:hyperlink r:id="rId5" w:history="1">
              <w:r w:rsidRPr="002B1CE4">
                <w:rPr>
                  <w:color w:val="0000FF"/>
                  <w:u w:val="single"/>
                </w:rPr>
                <w:t>Adult Employment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36" w:lineRule="atLeast"/>
              <w:jc w:val="right"/>
            </w:pPr>
            <w:r w:rsidRPr="002B1CE4">
              <w:t>771</w:t>
            </w:r>
          </w:p>
        </w:tc>
        <w:tc>
          <w:tcPr>
            <w:tcW w:w="1177" w:type="dxa"/>
          </w:tcPr>
          <w:p w:rsidR="00761C96" w:rsidRPr="00773C28" w:rsidRDefault="00761C96" w:rsidP="005276AE">
            <w:pPr>
              <w:spacing w:line="36" w:lineRule="atLeast"/>
              <w:jc w:val="right"/>
              <w:rPr>
                <w:color w:val="FF0000"/>
              </w:rPr>
            </w:pPr>
            <w:r w:rsidRPr="00773C28">
              <w:rPr>
                <w:rFonts w:hint="eastAsia"/>
                <w:color w:val="FF0000"/>
                <w:lang w:eastAsia="zh-CN"/>
              </w:rPr>
              <w:t>769</w:t>
            </w:r>
          </w:p>
        </w:tc>
      </w:tr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36" w:lineRule="atLeast"/>
            </w:pPr>
            <w:r w:rsidRPr="002B1CE4">
              <w:t xml:space="preserve">     </w:t>
            </w:r>
            <w:hyperlink r:id="rId6" w:history="1">
              <w:r w:rsidRPr="002B1CE4">
                <w:rPr>
                  <w:color w:val="0000FF"/>
                  <w:u w:val="single"/>
                </w:rPr>
                <w:t>Youth Activities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36" w:lineRule="atLeast"/>
              <w:jc w:val="right"/>
            </w:pPr>
            <w:r w:rsidRPr="002B1CE4">
              <w:t>826</w:t>
            </w:r>
          </w:p>
        </w:tc>
        <w:tc>
          <w:tcPr>
            <w:tcW w:w="1177" w:type="dxa"/>
          </w:tcPr>
          <w:p w:rsidR="00761C96" w:rsidRPr="00773C28" w:rsidRDefault="00761C96" w:rsidP="005276AE">
            <w:pPr>
              <w:spacing w:line="36" w:lineRule="atLeast"/>
              <w:jc w:val="right"/>
              <w:rPr>
                <w:color w:val="FF0000"/>
              </w:rPr>
            </w:pPr>
            <w:r w:rsidRPr="00773C28">
              <w:rPr>
                <w:rFonts w:hint="eastAsia"/>
                <w:color w:val="FF0000"/>
                <w:lang w:eastAsia="zh-CN"/>
              </w:rPr>
              <w:t>824</w:t>
            </w:r>
          </w:p>
        </w:tc>
      </w:tr>
      <w:bookmarkStart w:id="0" w:name="OLE_LINK1"/>
      <w:bookmarkStart w:id="1" w:name="OLE_LINK2"/>
      <w:tr w:rsidR="00761C96" w:rsidRPr="002B1CE4" w:rsidTr="00000C88">
        <w:trPr>
          <w:trHeight w:val="393"/>
          <w:tblCellSpacing w:w="15" w:type="dxa"/>
        </w:trPr>
        <w:tc>
          <w:tcPr>
            <w:tcW w:w="7560" w:type="dxa"/>
            <w:hideMark/>
          </w:tcPr>
          <w:p w:rsidR="00761C96" w:rsidRPr="00624403" w:rsidRDefault="005B7A4F" w:rsidP="002B1CE4">
            <w:pPr>
              <w:spacing w:before="100" w:beforeAutospacing="1" w:after="100" w:afterAutospacing="1" w:line="48" w:lineRule="atLeast"/>
            </w:pPr>
            <w:r w:rsidRPr="005B7A4F">
              <w:fldChar w:fldCharType="begin"/>
            </w:r>
            <w:r w:rsidR="00761C96" w:rsidRPr="00624403">
              <w:instrText xml:space="preserve"> HYPERLINK "http://www.dol.gov/odep/" </w:instrText>
            </w:r>
            <w:r w:rsidRPr="005B7A4F">
              <w:fldChar w:fldCharType="separate"/>
            </w:r>
            <w:r w:rsidR="00761C96" w:rsidRPr="00624403">
              <w:rPr>
                <w:bCs/>
                <w:color w:val="0000FF"/>
                <w:u w:val="single"/>
              </w:rPr>
              <w:t>Office of Disability Employment Policy</w:t>
            </w:r>
            <w:r w:rsidRPr="00624403">
              <w:rPr>
                <w:bCs/>
                <w:color w:val="0000FF"/>
                <w:u w:val="single"/>
              </w:rPr>
              <w:fldChar w:fldCharType="end"/>
            </w:r>
            <w:bookmarkEnd w:id="0"/>
            <w:bookmarkEnd w:id="1"/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>
              <w:t> </w:t>
            </w:r>
            <w:r w:rsidRPr="002B1CE4">
              <w:t>39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</w:pPr>
            <w:r>
              <w:rPr>
                <w:rFonts w:hint="eastAsia"/>
                <w:lang w:eastAsia="zh-CN"/>
              </w:rPr>
              <w:t>39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44697D"/>
            <w:vAlign w:val="center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rPr>
                <w:b/>
                <w:bCs/>
              </w:rPr>
              <w:br/>
            </w:r>
            <w:r w:rsidRPr="002B1CE4">
              <w:rPr>
                <w:b/>
                <w:bCs/>
                <w:color w:val="FFFFFF"/>
              </w:rPr>
              <w:t>DEPARTMENT OF HEALTH AND HUMAN SERVICES</w:t>
            </w:r>
          </w:p>
        </w:tc>
        <w:tc>
          <w:tcPr>
            <w:tcW w:w="1114" w:type="dxa"/>
            <w:shd w:val="clear" w:color="auto" w:fill="44697D"/>
            <w:hideMark/>
          </w:tcPr>
          <w:p w:rsidR="00761C96" w:rsidRPr="002B1CE4" w:rsidRDefault="00761C96" w:rsidP="00395C92">
            <w:pPr>
              <w:spacing w:line="48" w:lineRule="atLeast"/>
              <w:jc w:val="right"/>
            </w:pPr>
            <w:r w:rsidRPr="002B1CE4">
              <w:rPr>
                <w:b/>
                <w:bCs/>
                <w:color w:val="FFFFFF"/>
              </w:rPr>
              <w:t>FY 2012</w:t>
            </w:r>
            <w:r w:rsidRPr="002B1CE4">
              <w:rPr>
                <w:b/>
                <w:bCs/>
                <w:color w:val="FFFFFF"/>
              </w:rPr>
              <w:br/>
              <w:t>Final</w:t>
            </w:r>
          </w:p>
        </w:tc>
        <w:tc>
          <w:tcPr>
            <w:tcW w:w="1177" w:type="dxa"/>
            <w:shd w:val="clear" w:color="auto" w:fill="44697D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FY 2013  </w:t>
            </w:r>
            <w:r w:rsidR="00BA4415">
              <w:rPr>
                <w:b/>
                <w:bCs/>
                <w:color w:val="FFFFFF"/>
              </w:rPr>
              <w:t xml:space="preserve">President’s </w:t>
            </w:r>
            <w:r>
              <w:rPr>
                <w:b/>
                <w:bCs/>
                <w:color w:val="FFFFFF"/>
              </w:rPr>
              <w:t>Request</w:t>
            </w:r>
          </w:p>
        </w:tc>
      </w:tr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shd w:val="clear" w:color="auto" w:fill="D9D9D9" w:themeFill="background1" w:themeFillShade="D9"/>
            <w:hideMark/>
          </w:tcPr>
          <w:p w:rsidR="00761C96" w:rsidRPr="00E316BD" w:rsidRDefault="00761C96" w:rsidP="002B1CE4">
            <w:pPr>
              <w:spacing w:before="100" w:beforeAutospacing="1" w:after="100" w:afterAutospacing="1" w:line="36" w:lineRule="atLeast"/>
              <w:rPr>
                <w:b/>
              </w:rPr>
            </w:pPr>
            <w:bookmarkStart w:id="2" w:name="OLE_LINK5"/>
            <w:bookmarkStart w:id="3" w:name="OLE_LINK6"/>
            <w:r w:rsidRPr="00E316BD">
              <w:rPr>
                <w:b/>
              </w:rPr>
              <w:t>Health Resources &amp; Services Administration</w:t>
            </w:r>
            <w:bookmarkEnd w:id="2"/>
            <w:bookmarkEnd w:id="3"/>
          </w:p>
        </w:tc>
        <w:tc>
          <w:tcPr>
            <w:tcW w:w="1114" w:type="dxa"/>
            <w:shd w:val="clear" w:color="auto" w:fill="D9D9D9" w:themeFill="background1" w:themeFillShade="D9"/>
            <w:hideMark/>
          </w:tcPr>
          <w:p w:rsidR="00761C96" w:rsidRPr="002B1CE4" w:rsidRDefault="00761C96" w:rsidP="005276AE">
            <w:pPr>
              <w:spacing w:line="36" w:lineRule="atLeast"/>
              <w:jc w:val="right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761C96" w:rsidRPr="002B1CE4" w:rsidRDefault="00761C96" w:rsidP="005276AE">
            <w:pPr>
              <w:spacing w:line="36" w:lineRule="atLeast"/>
              <w:jc w:val="right"/>
            </w:pPr>
          </w:p>
        </w:tc>
      </w:tr>
      <w:bookmarkStart w:id="4" w:name="OLE_LINK3"/>
      <w:bookmarkStart w:id="5" w:name="OLE_LINK4"/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36" w:lineRule="atLeast"/>
            </w:pPr>
            <w:r w:rsidRPr="005B7A4F">
              <w:fldChar w:fldCharType="begin"/>
            </w:r>
            <w:r w:rsidR="00761C96">
              <w:instrText xml:space="preserve"> HYPERLINK "http://mchb.hrsa.gov/programs/titlevgrants/index.html" </w:instrText>
            </w:r>
            <w:r w:rsidRPr="005B7A4F">
              <w:fldChar w:fldCharType="separate"/>
            </w:r>
            <w:bookmarkStart w:id="6" w:name="OLE_LINK15"/>
            <w:bookmarkStart w:id="7" w:name="OLE_LINK16"/>
            <w:r w:rsidR="00761C96" w:rsidRPr="002B1CE4">
              <w:rPr>
                <w:color w:val="0000FF"/>
                <w:u w:val="single"/>
              </w:rPr>
              <w:t>Maternal</w:t>
            </w:r>
            <w:bookmarkEnd w:id="6"/>
            <w:bookmarkEnd w:id="7"/>
            <w:r w:rsidR="00761C96" w:rsidRPr="002B1CE4">
              <w:rPr>
                <w:color w:val="0000FF"/>
                <w:u w:val="single"/>
              </w:rPr>
              <w:t xml:space="preserve"> &amp; </w:t>
            </w:r>
            <w:bookmarkStart w:id="8" w:name="OLE_LINK7"/>
            <w:bookmarkStart w:id="9" w:name="OLE_LINK8"/>
            <w:r w:rsidR="00761C96" w:rsidRPr="002B1CE4">
              <w:rPr>
                <w:color w:val="0000FF"/>
                <w:u w:val="single"/>
              </w:rPr>
              <w:t>Child Health Block Grant</w:t>
            </w:r>
            <w:bookmarkEnd w:id="8"/>
            <w:bookmarkEnd w:id="9"/>
            <w:r>
              <w:rPr>
                <w:color w:val="0000FF"/>
                <w:u w:val="single"/>
              </w:rPr>
              <w:fldChar w:fldCharType="end"/>
            </w:r>
            <w:bookmarkEnd w:id="4"/>
            <w:bookmarkEnd w:id="5"/>
          </w:p>
        </w:tc>
        <w:tc>
          <w:tcPr>
            <w:tcW w:w="1114" w:type="dxa"/>
            <w:hideMark/>
          </w:tcPr>
          <w:p w:rsidR="00761C96" w:rsidRPr="002B1CE4" w:rsidRDefault="00761C96" w:rsidP="00B91E80">
            <w:pPr>
              <w:spacing w:line="36" w:lineRule="atLeast"/>
              <w:jc w:val="right"/>
            </w:pPr>
            <w:r w:rsidRPr="002B1CE4">
              <w:t> 646</w:t>
            </w:r>
          </w:p>
        </w:tc>
        <w:tc>
          <w:tcPr>
            <w:tcW w:w="1177" w:type="dxa"/>
          </w:tcPr>
          <w:p w:rsidR="00761C96" w:rsidRPr="00711F24" w:rsidRDefault="00761C96" w:rsidP="005276AE">
            <w:pPr>
              <w:spacing w:line="36" w:lineRule="atLeast"/>
              <w:jc w:val="right"/>
              <w:rPr>
                <w:color w:val="FF0000"/>
              </w:rPr>
            </w:pPr>
            <w:r w:rsidRPr="00711F24">
              <w:rPr>
                <w:rFonts w:hint="eastAsia"/>
                <w:color w:val="FF0000"/>
                <w:lang w:eastAsia="zh-CN"/>
              </w:rPr>
              <w:t>640</w:t>
            </w:r>
          </w:p>
        </w:tc>
      </w:tr>
      <w:bookmarkStart w:id="10" w:name="OLE_LINK20"/>
      <w:bookmarkStart w:id="11" w:name="OLE_LINK21"/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36" w:lineRule="atLeast"/>
            </w:pPr>
            <w:r w:rsidRPr="005B7A4F">
              <w:fldChar w:fldCharType="begin"/>
            </w:r>
            <w:r w:rsidR="00761C96">
              <w:instrText xml:space="preserve"> HYPERLINK "http://mchb.hrsa.gov/programs/autism/" </w:instrText>
            </w:r>
            <w:r w:rsidRPr="005B7A4F">
              <w:fldChar w:fldCharType="separate"/>
            </w:r>
            <w:r w:rsidR="00761C96" w:rsidRPr="002B1CE4">
              <w:rPr>
                <w:color w:val="0000FF"/>
                <w:u w:val="single"/>
              </w:rPr>
              <w:t>Autism and Other Developmental Disorders</w:t>
            </w:r>
            <w:r>
              <w:rPr>
                <w:color w:val="0000FF"/>
                <w:u w:val="single"/>
              </w:rPr>
              <w:fldChar w:fldCharType="end"/>
            </w:r>
            <w:bookmarkEnd w:id="10"/>
            <w:bookmarkEnd w:id="11"/>
          </w:p>
        </w:tc>
        <w:tc>
          <w:tcPr>
            <w:tcW w:w="1114" w:type="dxa"/>
            <w:hideMark/>
          </w:tcPr>
          <w:p w:rsidR="00761C96" w:rsidRPr="002B1CE4" w:rsidRDefault="00761C96" w:rsidP="00B91E80">
            <w:pPr>
              <w:spacing w:line="36" w:lineRule="atLeast"/>
              <w:jc w:val="right"/>
            </w:pPr>
            <w:r w:rsidRPr="002B1CE4">
              <w:t> 48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36" w:lineRule="atLeast"/>
              <w:jc w:val="right"/>
            </w:pPr>
            <w:r>
              <w:rPr>
                <w:rFonts w:hint="eastAsia"/>
                <w:lang w:eastAsia="zh-CN"/>
              </w:rPr>
              <w:t>47</w:t>
            </w:r>
          </w:p>
        </w:tc>
      </w:tr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36" w:lineRule="atLeast"/>
            </w:pPr>
            <w:hyperlink r:id="rId7" w:history="1">
              <w:r w:rsidR="00761C96" w:rsidRPr="00F32BE4">
                <w:rPr>
                  <w:rStyle w:val="Hyperlink"/>
                </w:rPr>
                <w:t>Home Visiting Program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B91E80">
            <w:pPr>
              <w:spacing w:line="36" w:lineRule="atLeast"/>
              <w:jc w:val="right"/>
            </w:pPr>
            <w:r>
              <w:t>350</w:t>
            </w:r>
          </w:p>
        </w:tc>
        <w:tc>
          <w:tcPr>
            <w:tcW w:w="1177" w:type="dxa"/>
          </w:tcPr>
          <w:p w:rsidR="00761C96" w:rsidRPr="000713B3" w:rsidRDefault="00761C96" w:rsidP="005276AE">
            <w:pPr>
              <w:spacing w:line="36" w:lineRule="atLeast"/>
              <w:jc w:val="right"/>
              <w:rPr>
                <w:color w:val="00B050"/>
                <w:lang w:eastAsia="zh-CN"/>
              </w:rPr>
            </w:pPr>
            <w:r w:rsidRPr="000713B3">
              <w:rPr>
                <w:color w:val="00B050"/>
                <w:lang w:eastAsia="zh-CN"/>
              </w:rPr>
              <w:t>400</w:t>
            </w:r>
          </w:p>
        </w:tc>
      </w:tr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36" w:lineRule="atLeast"/>
            </w:pPr>
            <w:hyperlink r:id="rId8" w:history="1">
              <w:r w:rsidR="00761C96" w:rsidRPr="00C976EE">
                <w:rPr>
                  <w:rStyle w:val="Hyperlink"/>
                </w:rPr>
                <w:t>Family to Family Health Information Centers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B91E80">
            <w:pPr>
              <w:spacing w:line="36" w:lineRule="atLeast"/>
              <w:jc w:val="right"/>
            </w:pPr>
            <w:r>
              <w:t>5</w:t>
            </w:r>
          </w:p>
        </w:tc>
        <w:tc>
          <w:tcPr>
            <w:tcW w:w="1177" w:type="dxa"/>
          </w:tcPr>
          <w:p w:rsidR="00761C96" w:rsidRDefault="00761C96" w:rsidP="005276AE">
            <w:pPr>
              <w:spacing w:line="36" w:lineRule="atLeast"/>
              <w:jc w:val="right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shd w:val="clear" w:color="auto" w:fill="D9D9D9" w:themeFill="background1" w:themeFillShade="D9"/>
            <w:hideMark/>
          </w:tcPr>
          <w:p w:rsidR="00761C96" w:rsidRPr="00E316BD" w:rsidRDefault="00761C96" w:rsidP="002B1CE4">
            <w:pPr>
              <w:spacing w:before="100" w:beforeAutospacing="1" w:after="100" w:afterAutospacing="1" w:line="36" w:lineRule="atLeast"/>
              <w:rPr>
                <w:b/>
              </w:rPr>
            </w:pPr>
            <w:bookmarkStart w:id="12" w:name="OLE_LINK22"/>
            <w:bookmarkStart w:id="13" w:name="OLE_LINK23"/>
            <w:r w:rsidRPr="00E316BD">
              <w:rPr>
                <w:b/>
              </w:rPr>
              <w:t>Administration for Children and Families</w:t>
            </w:r>
            <w:bookmarkEnd w:id="12"/>
            <w:bookmarkEnd w:id="13"/>
          </w:p>
        </w:tc>
        <w:tc>
          <w:tcPr>
            <w:tcW w:w="1114" w:type="dxa"/>
            <w:shd w:val="clear" w:color="auto" w:fill="D9D9D9" w:themeFill="background1" w:themeFillShade="D9"/>
            <w:hideMark/>
          </w:tcPr>
          <w:p w:rsidR="00761C96" w:rsidRPr="002B1CE4" w:rsidRDefault="00761C96" w:rsidP="005276AE">
            <w:pPr>
              <w:spacing w:line="36" w:lineRule="atLeast"/>
              <w:jc w:val="right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761C96" w:rsidRPr="002B1CE4" w:rsidRDefault="00761C96" w:rsidP="005276AE">
            <w:pPr>
              <w:spacing w:line="36" w:lineRule="atLeast"/>
              <w:jc w:val="right"/>
            </w:pPr>
          </w:p>
        </w:tc>
      </w:tr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36" w:lineRule="atLeast"/>
            </w:pPr>
            <w:bookmarkStart w:id="14" w:name="OLE_LINK9"/>
            <w:bookmarkStart w:id="15" w:name="OLE_LINK10"/>
            <w:r>
              <w:t>D</w:t>
            </w:r>
            <w:r w:rsidR="00192883">
              <w:t xml:space="preserve">evelopmental </w:t>
            </w:r>
            <w:r>
              <w:t>D</w:t>
            </w:r>
            <w:r w:rsidR="00192883">
              <w:t>isabilities (DD)</w:t>
            </w:r>
            <w:r>
              <w:t xml:space="preserve"> Act Programs</w:t>
            </w:r>
            <w:bookmarkEnd w:id="14"/>
            <w:bookmarkEnd w:id="15"/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36" w:lineRule="atLeast"/>
              <w:jc w:val="right"/>
            </w:pP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36" w:lineRule="atLeast"/>
              <w:jc w:val="right"/>
            </w:pPr>
          </w:p>
        </w:tc>
      </w:tr>
      <w:tr w:rsidR="00761C96" w:rsidRPr="002B1CE4" w:rsidTr="00000C88">
        <w:trPr>
          <w:trHeight w:val="36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36" w:lineRule="atLeast"/>
            </w:pPr>
            <w:r w:rsidRPr="002B1CE4">
              <w:t xml:space="preserve">        </w:t>
            </w:r>
            <w:hyperlink r:id="rId9" w:history="1">
              <w:r w:rsidRPr="002B1CE4">
                <w:rPr>
                  <w:color w:val="0000FF"/>
                  <w:u w:val="single"/>
                </w:rPr>
                <w:t>State Grants – Councils on DD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36" w:lineRule="atLeast"/>
              <w:jc w:val="right"/>
            </w:pPr>
            <w:r w:rsidRPr="002B1CE4">
              <w:t> 75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36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75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t xml:space="preserve">        </w:t>
            </w:r>
            <w:hyperlink r:id="rId10" w:history="1">
              <w:r w:rsidR="002B5822">
                <w:rPr>
                  <w:color w:val="0000FF"/>
                  <w:u w:val="single"/>
                </w:rPr>
                <w:t>Protection &amp; Advocacy Systems for</w:t>
              </w:r>
              <w:r w:rsidRPr="002B1CE4">
                <w:rPr>
                  <w:color w:val="0000FF"/>
                  <w:u w:val="single"/>
                </w:rPr>
                <w:t xml:space="preserve"> DD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41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41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t xml:space="preserve">        </w:t>
            </w:r>
            <w:hyperlink r:id="rId11" w:history="1">
              <w:r w:rsidRPr="002B1CE4">
                <w:rPr>
                  <w:color w:val="0000FF"/>
                  <w:u w:val="single"/>
                </w:rPr>
                <w:t>University Centers for Excellence in DD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39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39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t xml:space="preserve">        </w:t>
            </w:r>
            <w:bookmarkStart w:id="16" w:name="OLE_LINK36"/>
            <w:bookmarkStart w:id="17" w:name="OLE_LINK37"/>
            <w:r w:rsidR="005B7A4F" w:rsidRPr="005B7A4F">
              <w:fldChar w:fldCharType="begin"/>
            </w:r>
            <w:r>
              <w:instrText xml:space="preserve"> HYPERLINK "http://www.acf.hhs.gov/programs/add/pns/pns.html" </w:instrText>
            </w:r>
            <w:r w:rsidR="005B7A4F" w:rsidRPr="005B7A4F">
              <w:fldChar w:fldCharType="separate"/>
            </w:r>
            <w:r w:rsidRPr="002B1CE4">
              <w:rPr>
                <w:color w:val="0000FF"/>
                <w:u w:val="single"/>
              </w:rPr>
              <w:t>Projects of National Significance</w:t>
            </w:r>
            <w:r w:rsidR="005B7A4F">
              <w:rPr>
                <w:color w:val="0000FF"/>
                <w:u w:val="single"/>
              </w:rPr>
              <w:fldChar w:fldCharType="end"/>
            </w:r>
            <w:bookmarkEnd w:id="16"/>
            <w:bookmarkEnd w:id="17"/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8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FD4035" w:rsidRDefault="005B7A4F" w:rsidP="002B1CE4">
            <w:pPr>
              <w:spacing w:before="100" w:beforeAutospacing="1" w:after="100" w:afterAutospacing="1" w:line="48" w:lineRule="atLeast"/>
              <w:rPr>
                <w:bCs/>
              </w:rPr>
            </w:pPr>
            <w:hyperlink r:id="rId12" w:history="1">
              <w:r w:rsidR="00761C96" w:rsidRPr="00F32BE4">
                <w:rPr>
                  <w:rStyle w:val="Hyperlink"/>
                  <w:bCs/>
                </w:rPr>
                <w:t>Child Abuse Prevention and Treatment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>
              <w:t>94</w:t>
            </w:r>
          </w:p>
        </w:tc>
        <w:tc>
          <w:tcPr>
            <w:tcW w:w="1177" w:type="dxa"/>
          </w:tcPr>
          <w:p w:rsidR="00761C96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lang w:eastAsia="zh-CN"/>
              </w:rPr>
              <w:t>94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FD4035" w:rsidRDefault="00761C96" w:rsidP="002B1CE4">
            <w:pPr>
              <w:spacing w:before="100" w:beforeAutospacing="1" w:after="100" w:afterAutospacing="1" w:line="48" w:lineRule="atLeast"/>
            </w:pPr>
            <w:r w:rsidRPr="00FD4035">
              <w:rPr>
                <w:bCs/>
              </w:rPr>
              <w:t>Grants to States to Remove Barriers to Voting</w:t>
            </w:r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5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D9D9D9" w:themeFill="background1" w:themeFillShade="D9"/>
            <w:hideMark/>
          </w:tcPr>
          <w:p w:rsidR="00761C96" w:rsidRPr="00FD4035" w:rsidRDefault="00761C96" w:rsidP="002B1CE4">
            <w:pPr>
              <w:spacing w:before="100" w:beforeAutospacing="1" w:after="100" w:afterAutospacing="1" w:line="48" w:lineRule="atLeast"/>
              <w:rPr>
                <w:b/>
              </w:rPr>
            </w:pPr>
            <w:bookmarkStart w:id="18" w:name="OLE_LINK11"/>
            <w:bookmarkStart w:id="19" w:name="OLE_LINK12"/>
            <w:bookmarkStart w:id="20" w:name="OLE_LINK19"/>
            <w:r w:rsidRPr="00FD4035">
              <w:rPr>
                <w:b/>
              </w:rPr>
              <w:t>Centers for Disease Control and Prevention</w:t>
            </w:r>
            <w:bookmarkEnd w:id="18"/>
            <w:bookmarkEnd w:id="19"/>
            <w:bookmarkEnd w:id="20"/>
          </w:p>
        </w:tc>
        <w:tc>
          <w:tcPr>
            <w:tcW w:w="1114" w:type="dxa"/>
            <w:shd w:val="clear" w:color="auto" w:fill="D9D9D9" w:themeFill="background1" w:themeFillShade="D9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hyperlink r:id="rId13" w:history="1">
              <w:bookmarkStart w:id="21" w:name="OLE_LINK24"/>
              <w:bookmarkStart w:id="22" w:name="OLE_LINK25"/>
              <w:r w:rsidR="00761C96" w:rsidRPr="002B1CE4">
                <w:rPr>
                  <w:color w:val="0000FF"/>
                  <w:u w:val="single"/>
                </w:rPr>
                <w:t>Birth Defects, Developmental Disabilities</w:t>
              </w:r>
              <w:bookmarkEnd w:id="21"/>
              <w:bookmarkEnd w:id="22"/>
              <w:r w:rsidR="00761C96" w:rsidRPr="002B1CE4">
                <w:rPr>
                  <w:color w:val="0000FF"/>
                  <w:u w:val="single"/>
                </w:rPr>
                <w:t>, &amp; Health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138</w:t>
            </w:r>
          </w:p>
        </w:tc>
        <w:tc>
          <w:tcPr>
            <w:tcW w:w="1177" w:type="dxa"/>
          </w:tcPr>
          <w:p w:rsidR="00761C96" w:rsidRPr="00750E5C" w:rsidRDefault="00761C96" w:rsidP="005276AE">
            <w:pPr>
              <w:spacing w:line="48" w:lineRule="atLeast"/>
              <w:jc w:val="right"/>
              <w:rPr>
                <w:color w:val="FF0000"/>
                <w:lang w:eastAsia="zh-CN"/>
              </w:rPr>
            </w:pPr>
            <w:r w:rsidRPr="00750E5C">
              <w:rPr>
                <w:rFonts w:hint="eastAsia"/>
                <w:color w:val="FF0000"/>
                <w:lang w:eastAsia="zh-CN"/>
              </w:rPr>
              <w:t>1</w:t>
            </w:r>
            <w:r w:rsidRPr="00750E5C">
              <w:rPr>
                <w:color w:val="FF0000"/>
                <w:lang w:eastAsia="zh-CN"/>
              </w:rPr>
              <w:t>25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D9D9D9" w:themeFill="background1" w:themeFillShade="D9"/>
            <w:hideMark/>
          </w:tcPr>
          <w:p w:rsidR="00761C96" w:rsidRPr="00FD4035" w:rsidRDefault="00761C96" w:rsidP="00832B90">
            <w:pPr>
              <w:spacing w:before="100" w:beforeAutospacing="1" w:after="100" w:afterAutospacing="1" w:line="48" w:lineRule="atLeast"/>
              <w:rPr>
                <w:b/>
              </w:rPr>
            </w:pPr>
            <w:bookmarkStart w:id="23" w:name="OLE_LINK17"/>
            <w:bookmarkStart w:id="24" w:name="OLE_LINK18"/>
            <w:r w:rsidRPr="00FD4035">
              <w:rPr>
                <w:b/>
              </w:rPr>
              <w:t>National Institutes of Health</w:t>
            </w:r>
            <w:bookmarkEnd w:id="23"/>
            <w:bookmarkEnd w:id="24"/>
          </w:p>
        </w:tc>
        <w:tc>
          <w:tcPr>
            <w:tcW w:w="1114" w:type="dxa"/>
            <w:shd w:val="clear" w:color="auto" w:fill="D9D9D9" w:themeFill="background1" w:themeFillShade="D9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</w:tr>
      <w:bookmarkStart w:id="25" w:name="OLE_LINK26"/>
      <w:bookmarkStart w:id="26" w:name="OLE_LINK27"/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832B90">
            <w:pPr>
              <w:spacing w:before="100" w:beforeAutospacing="1" w:after="100" w:afterAutospacing="1" w:line="48" w:lineRule="atLeast"/>
            </w:pPr>
            <w:r w:rsidRPr="005B7A4F">
              <w:fldChar w:fldCharType="begin"/>
            </w:r>
            <w:r w:rsidR="00761C96">
              <w:instrText xml:space="preserve"> HYPERLINK "http://www.ninds.nih.gov/" </w:instrText>
            </w:r>
            <w:r w:rsidRPr="005B7A4F">
              <w:fldChar w:fldCharType="separate"/>
            </w:r>
            <w:r w:rsidR="00761C96" w:rsidRPr="002B1CE4">
              <w:rPr>
                <w:color w:val="0000FF"/>
                <w:u w:val="single"/>
              </w:rPr>
              <w:t>National Institute of Neurological Disorders &amp; Stroke</w:t>
            </w:r>
            <w:r>
              <w:rPr>
                <w:color w:val="0000FF"/>
                <w:u w:val="single"/>
              </w:rPr>
              <w:fldChar w:fldCharType="end"/>
            </w:r>
            <w:bookmarkEnd w:id="25"/>
            <w:bookmarkEnd w:id="26"/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1,629</w:t>
            </w:r>
          </w:p>
        </w:tc>
        <w:tc>
          <w:tcPr>
            <w:tcW w:w="1177" w:type="dxa"/>
          </w:tcPr>
          <w:p w:rsidR="00761C96" w:rsidRPr="00D25D99" w:rsidRDefault="00761C96" w:rsidP="005276AE">
            <w:pPr>
              <w:spacing w:line="48" w:lineRule="atLeast"/>
              <w:jc w:val="right"/>
              <w:rPr>
                <w:color w:val="FF0000"/>
                <w:lang w:eastAsia="zh-CN"/>
              </w:rPr>
            </w:pPr>
            <w:r w:rsidRPr="00D25D99">
              <w:rPr>
                <w:rFonts w:hint="eastAsia"/>
                <w:color w:val="FF0000"/>
                <w:lang w:eastAsia="zh-CN"/>
              </w:rPr>
              <w:t>1,625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hyperlink r:id="rId14" w:history="1">
              <w:r w:rsidR="00761C96" w:rsidRPr="002B1CE4">
                <w:rPr>
                  <w:color w:val="0000FF"/>
                  <w:u w:val="single"/>
                </w:rPr>
                <w:t>National Institute of Child Health and Human Development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1,324</w:t>
            </w:r>
          </w:p>
        </w:tc>
        <w:tc>
          <w:tcPr>
            <w:tcW w:w="1177" w:type="dxa"/>
          </w:tcPr>
          <w:p w:rsidR="00761C96" w:rsidRPr="00F75E70" w:rsidRDefault="00761C96" w:rsidP="005276AE">
            <w:pPr>
              <w:spacing w:line="48" w:lineRule="atLeast"/>
              <w:jc w:val="right"/>
              <w:rPr>
                <w:color w:val="FF0000"/>
                <w:lang w:eastAsia="zh-CN"/>
              </w:rPr>
            </w:pPr>
            <w:r w:rsidRPr="00F75E70">
              <w:rPr>
                <w:rFonts w:hint="eastAsia"/>
                <w:color w:val="FF0000"/>
                <w:lang w:eastAsia="zh-CN"/>
              </w:rPr>
              <w:t>1,32</w:t>
            </w:r>
            <w:r w:rsidRPr="00F75E70">
              <w:rPr>
                <w:color w:val="FF0000"/>
                <w:lang w:eastAsia="zh-CN"/>
              </w:rPr>
              <w:t>1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D9D9D9" w:themeFill="background1" w:themeFillShade="D9"/>
            <w:hideMark/>
          </w:tcPr>
          <w:p w:rsidR="00761C96" w:rsidRPr="00596E63" w:rsidRDefault="00761C96" w:rsidP="002B1CE4">
            <w:pPr>
              <w:spacing w:before="100" w:beforeAutospacing="1" w:after="100" w:afterAutospacing="1" w:line="48" w:lineRule="atLeast"/>
              <w:rPr>
                <w:b/>
              </w:rPr>
            </w:pPr>
            <w:r w:rsidRPr="00596E63">
              <w:rPr>
                <w:b/>
              </w:rPr>
              <w:t>Administration on Aging</w:t>
            </w:r>
          </w:p>
        </w:tc>
        <w:tc>
          <w:tcPr>
            <w:tcW w:w="1114" w:type="dxa"/>
            <w:shd w:val="clear" w:color="auto" w:fill="D9D9D9" w:themeFill="background1" w:themeFillShade="D9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hyperlink r:id="rId15" w:history="1">
              <w:r w:rsidR="00761C96" w:rsidRPr="002B1CE4">
                <w:rPr>
                  <w:color w:val="0000FF"/>
                  <w:u w:val="single"/>
                </w:rPr>
                <w:t>Lifespan Respite Care Act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AB2E45">
            <w:pPr>
              <w:spacing w:line="48" w:lineRule="atLeast"/>
              <w:jc w:val="right"/>
              <w:rPr>
                <w:lang w:eastAsia="zh-CN"/>
              </w:rPr>
            </w:pPr>
            <w:r w:rsidRPr="002B1CE4">
              <w:t> 2.5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.5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hyperlink r:id="rId16" w:history="1">
              <w:r w:rsidR="00761C96" w:rsidRPr="002B1CE4">
                <w:rPr>
                  <w:color w:val="0000FF"/>
                  <w:u w:val="single"/>
                </w:rPr>
                <w:t>National Family Caregiver Support Program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154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154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D9D9D9" w:themeFill="background1" w:themeFillShade="D9"/>
            <w:hideMark/>
          </w:tcPr>
          <w:p w:rsidR="00761C96" w:rsidRPr="00596E63" w:rsidRDefault="00EB5E53" w:rsidP="00A13ADD">
            <w:pPr>
              <w:spacing w:before="100" w:beforeAutospacing="1" w:after="100" w:afterAutospacing="1" w:line="48" w:lineRule="atLeast"/>
              <w:rPr>
                <w:b/>
              </w:rPr>
            </w:pPr>
            <w:r>
              <w:rPr>
                <w:b/>
              </w:rPr>
              <w:t>Payments to S</w:t>
            </w:r>
            <w:r w:rsidR="00761C96" w:rsidRPr="00596E63">
              <w:rPr>
                <w:b/>
              </w:rPr>
              <w:t>tate</w:t>
            </w:r>
            <w:r>
              <w:rPr>
                <w:b/>
              </w:rPr>
              <w:t>s</w:t>
            </w:r>
            <w:r w:rsidR="00761C96" w:rsidRPr="00596E63">
              <w:rPr>
                <w:b/>
              </w:rPr>
              <w:t xml:space="preserve"> for Child Care and Development</w:t>
            </w:r>
          </w:p>
        </w:tc>
        <w:tc>
          <w:tcPr>
            <w:tcW w:w="1114" w:type="dxa"/>
            <w:shd w:val="clear" w:color="auto" w:fill="D9D9D9" w:themeFill="background1" w:themeFillShade="D9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t> </w:t>
            </w:r>
            <w:hyperlink r:id="rId17" w:history="1">
              <w:r w:rsidRPr="002B1CE4">
                <w:rPr>
                  <w:color w:val="0000FF"/>
                  <w:u w:val="single"/>
                </w:rPr>
                <w:t>Social Services Block Grant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1,700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1,700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44697D"/>
            <w:vAlign w:val="center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rPr>
                <w:b/>
                <w:bCs/>
              </w:rPr>
              <w:br/>
            </w:r>
            <w:r w:rsidRPr="002B1CE4">
              <w:rPr>
                <w:b/>
                <w:bCs/>
                <w:color w:val="FFFFFF"/>
              </w:rPr>
              <w:t>DEPARTMENT OF EDUCATION</w:t>
            </w:r>
          </w:p>
        </w:tc>
        <w:tc>
          <w:tcPr>
            <w:tcW w:w="1114" w:type="dxa"/>
            <w:shd w:val="clear" w:color="auto" w:fill="44697D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rPr>
                <w:b/>
                <w:bCs/>
                <w:color w:val="FFFFFF"/>
              </w:rPr>
              <w:t>FY 2012</w:t>
            </w:r>
            <w:r w:rsidRPr="002B1CE4">
              <w:rPr>
                <w:b/>
                <w:bCs/>
                <w:color w:val="FFFFFF"/>
              </w:rPr>
              <w:br/>
              <w:t>Final</w:t>
            </w:r>
          </w:p>
        </w:tc>
        <w:tc>
          <w:tcPr>
            <w:tcW w:w="1177" w:type="dxa"/>
            <w:shd w:val="clear" w:color="auto" w:fill="44697D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FY 2013  </w:t>
            </w:r>
            <w:r w:rsidR="00BA4415">
              <w:rPr>
                <w:b/>
                <w:bCs/>
                <w:color w:val="FFFFFF"/>
              </w:rPr>
              <w:t xml:space="preserve">President’s </w:t>
            </w:r>
            <w:r>
              <w:rPr>
                <w:b/>
                <w:bCs/>
                <w:color w:val="FFFFFF"/>
              </w:rPr>
              <w:t>Request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  <w:rPr>
                <w:b/>
                <w:bCs/>
              </w:rPr>
            </w:pPr>
            <w:r>
              <w:rPr>
                <w:b/>
                <w:bCs/>
              </w:rPr>
              <w:t>Individuals with Disabilities Education Act (IDEA)</w:t>
            </w:r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8B4EFD" w:rsidRDefault="00761C96" w:rsidP="002B1CE4">
            <w:pPr>
              <w:spacing w:before="100" w:beforeAutospacing="1" w:after="100" w:afterAutospacing="1" w:line="48" w:lineRule="atLeast"/>
            </w:pPr>
            <w:r w:rsidRPr="008B4EFD">
              <w:rPr>
                <w:bCs/>
              </w:rPr>
              <w:t> </w:t>
            </w:r>
            <w:bookmarkStart w:id="27" w:name="OLE_LINK30"/>
            <w:bookmarkStart w:id="28" w:name="OLE_LINK31"/>
            <w:r w:rsidR="005B7A4F" w:rsidRPr="005B7A4F">
              <w:fldChar w:fldCharType="begin"/>
            </w:r>
            <w:r w:rsidRPr="008B4EFD">
              <w:instrText xml:space="preserve"> HYPERLINK "http://www2.ed.gov/programs/osepgts/index.html" </w:instrText>
            </w:r>
            <w:r w:rsidR="005B7A4F" w:rsidRPr="005B7A4F">
              <w:fldChar w:fldCharType="separate"/>
            </w:r>
            <w:r w:rsidRPr="008B4EFD">
              <w:rPr>
                <w:bCs/>
                <w:color w:val="0000FF"/>
                <w:u w:val="single"/>
              </w:rPr>
              <w:t>State Grants Part B</w:t>
            </w:r>
            <w:r w:rsidR="005B7A4F" w:rsidRPr="008B4EFD">
              <w:rPr>
                <w:bCs/>
                <w:color w:val="0000FF"/>
                <w:u w:val="single"/>
              </w:rPr>
              <w:fldChar w:fldCharType="end"/>
            </w:r>
            <w:bookmarkEnd w:id="27"/>
            <w:bookmarkEnd w:id="28"/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 w:rsidRPr="002B1CE4">
              <w:t> </w:t>
            </w:r>
            <w:bookmarkStart w:id="29" w:name="OLE_LINK32"/>
            <w:bookmarkStart w:id="30" w:name="OLE_LINK33"/>
            <w:r w:rsidRPr="002B1CE4">
              <w:t>11,582</w:t>
            </w:r>
            <w:bookmarkEnd w:id="29"/>
            <w:bookmarkEnd w:id="30"/>
          </w:p>
        </w:tc>
        <w:tc>
          <w:tcPr>
            <w:tcW w:w="1177" w:type="dxa"/>
          </w:tcPr>
          <w:p w:rsidR="00761C96" w:rsidRPr="000D7175" w:rsidRDefault="00761C96" w:rsidP="005276AE">
            <w:pPr>
              <w:spacing w:line="48" w:lineRule="atLeast"/>
              <w:jc w:val="right"/>
              <w:rPr>
                <w:color w:val="FF0000"/>
                <w:lang w:eastAsia="zh-CN"/>
              </w:rPr>
            </w:pPr>
            <w:r w:rsidRPr="000D7175">
              <w:rPr>
                <w:rFonts w:hint="eastAsia"/>
                <w:color w:val="FF0000"/>
                <w:lang w:eastAsia="zh-CN"/>
              </w:rPr>
              <w:t>10,737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8B4EFD" w:rsidRDefault="00761C96" w:rsidP="002B1CE4">
            <w:pPr>
              <w:spacing w:before="100" w:beforeAutospacing="1" w:after="100" w:afterAutospacing="1" w:line="48" w:lineRule="atLeast"/>
            </w:pPr>
            <w:r w:rsidRPr="008B4EFD">
              <w:rPr>
                <w:bCs/>
              </w:rPr>
              <w:t> </w:t>
            </w:r>
            <w:hyperlink r:id="rId18" w:history="1">
              <w:r w:rsidRPr="008B4EFD">
                <w:rPr>
                  <w:bCs/>
                  <w:color w:val="0000FF"/>
                  <w:u w:val="single"/>
                </w:rPr>
                <w:t>Preschool Grants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373</w:t>
            </w:r>
          </w:p>
        </w:tc>
        <w:tc>
          <w:tcPr>
            <w:tcW w:w="1177" w:type="dxa"/>
          </w:tcPr>
          <w:p w:rsidR="00761C96" w:rsidRPr="000D7175" w:rsidRDefault="00761C96" w:rsidP="005276AE">
            <w:pPr>
              <w:spacing w:line="48" w:lineRule="atLeast"/>
              <w:jc w:val="right"/>
              <w:rPr>
                <w:color w:val="FF0000"/>
                <w:lang w:eastAsia="zh-CN"/>
              </w:rPr>
            </w:pPr>
            <w:r w:rsidRPr="000D7175">
              <w:rPr>
                <w:rFonts w:hint="eastAsia"/>
                <w:color w:val="FF0000"/>
                <w:lang w:eastAsia="zh-CN"/>
              </w:rPr>
              <w:t>372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8B4EFD" w:rsidRDefault="00761C96" w:rsidP="002B1CE4">
            <w:pPr>
              <w:spacing w:before="100" w:beforeAutospacing="1" w:after="100" w:afterAutospacing="1" w:line="48" w:lineRule="atLeast"/>
            </w:pPr>
            <w:r w:rsidRPr="008B4EFD">
              <w:rPr>
                <w:bCs/>
              </w:rPr>
              <w:t> </w:t>
            </w:r>
            <w:hyperlink r:id="rId19" w:history="1">
              <w:r w:rsidRPr="008B4EFD">
                <w:rPr>
                  <w:bCs/>
                  <w:color w:val="0000FF"/>
                  <w:u w:val="single"/>
                </w:rPr>
                <w:t>Early Intervention Part C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 w:rsidRPr="002B1CE4">
              <w:t> 444</w:t>
            </w:r>
          </w:p>
        </w:tc>
        <w:tc>
          <w:tcPr>
            <w:tcW w:w="1177" w:type="dxa"/>
          </w:tcPr>
          <w:p w:rsidR="00761C96" w:rsidRPr="000D7175" w:rsidRDefault="00761C96" w:rsidP="005276AE">
            <w:pPr>
              <w:spacing w:line="48" w:lineRule="atLeast"/>
              <w:jc w:val="right"/>
              <w:rPr>
                <w:color w:val="00B050"/>
                <w:lang w:eastAsia="zh-CN"/>
              </w:rPr>
            </w:pPr>
            <w:r w:rsidRPr="000D7175">
              <w:rPr>
                <w:rFonts w:hint="eastAsia"/>
                <w:color w:val="00B050"/>
                <w:lang w:eastAsia="zh-CN"/>
              </w:rPr>
              <w:t>463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lastRenderedPageBreak/>
              <w:t>      </w:t>
            </w:r>
            <w:hyperlink r:id="rId20" w:history="1">
              <w:r w:rsidRPr="002B1CE4">
                <w:rPr>
                  <w:color w:val="0000FF"/>
                  <w:u w:val="single"/>
                </w:rPr>
                <w:t>State Personnel Development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44</w:t>
            </w:r>
          </w:p>
        </w:tc>
        <w:tc>
          <w:tcPr>
            <w:tcW w:w="1177" w:type="dxa"/>
          </w:tcPr>
          <w:p w:rsidR="00761C96" w:rsidRPr="000D7175" w:rsidRDefault="00761C96" w:rsidP="005276AE">
            <w:pPr>
              <w:spacing w:line="48" w:lineRule="atLeast"/>
              <w:jc w:val="right"/>
              <w:rPr>
                <w:color w:val="00B050"/>
                <w:lang w:eastAsia="zh-CN"/>
              </w:rPr>
            </w:pPr>
            <w:r w:rsidRPr="000D7175">
              <w:rPr>
                <w:rFonts w:hint="eastAsia"/>
                <w:color w:val="00B050"/>
                <w:lang w:eastAsia="zh-CN"/>
              </w:rPr>
              <w:t>45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t>      </w:t>
            </w:r>
            <w:hyperlink r:id="rId21" w:history="1">
              <w:r w:rsidRPr="002B1CE4">
                <w:rPr>
                  <w:color w:val="0000FF"/>
                  <w:u w:val="single"/>
                </w:rPr>
                <w:t>Technical Assistance and Dissemination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55</w:t>
            </w:r>
          </w:p>
        </w:tc>
        <w:tc>
          <w:tcPr>
            <w:tcW w:w="1177" w:type="dxa"/>
          </w:tcPr>
          <w:p w:rsidR="00761C96" w:rsidRPr="000D7175" w:rsidRDefault="00761C96" w:rsidP="005276AE">
            <w:pPr>
              <w:spacing w:line="48" w:lineRule="atLeast"/>
              <w:jc w:val="right"/>
              <w:rPr>
                <w:color w:val="FF0000"/>
                <w:lang w:eastAsia="zh-CN"/>
              </w:rPr>
            </w:pPr>
            <w:r w:rsidRPr="000D7175">
              <w:rPr>
                <w:rFonts w:hint="eastAsia"/>
                <w:color w:val="FF0000"/>
                <w:lang w:eastAsia="zh-CN"/>
              </w:rPr>
              <w:t>47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t>      </w:t>
            </w:r>
            <w:hyperlink r:id="rId22" w:history="1">
              <w:r w:rsidRPr="002B1CE4">
                <w:rPr>
                  <w:color w:val="0000FF"/>
                  <w:u w:val="single"/>
                </w:rPr>
                <w:t>Personnel Preparation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88</w:t>
            </w:r>
          </w:p>
        </w:tc>
        <w:tc>
          <w:tcPr>
            <w:tcW w:w="1177" w:type="dxa"/>
          </w:tcPr>
          <w:p w:rsidR="00761C96" w:rsidRPr="000D7175" w:rsidRDefault="00761C96" w:rsidP="005276AE">
            <w:pPr>
              <w:spacing w:line="48" w:lineRule="atLeast"/>
              <w:jc w:val="right"/>
              <w:rPr>
                <w:color w:val="FF0000"/>
                <w:lang w:eastAsia="zh-CN"/>
              </w:rPr>
            </w:pPr>
            <w:r w:rsidRPr="000D7175">
              <w:rPr>
                <w:rFonts w:hint="eastAsia"/>
                <w:color w:val="FF0000"/>
                <w:lang w:eastAsia="zh-CN"/>
              </w:rPr>
              <w:t>86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t>      </w:t>
            </w:r>
            <w:hyperlink r:id="rId23" w:history="1">
              <w:r w:rsidRPr="002B1CE4">
                <w:rPr>
                  <w:color w:val="0000FF"/>
                  <w:u w:val="single"/>
                </w:rPr>
                <w:t>Parent Information Centers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30</w:t>
            </w:r>
          </w:p>
        </w:tc>
        <w:tc>
          <w:tcPr>
            <w:tcW w:w="1177" w:type="dxa"/>
          </w:tcPr>
          <w:p w:rsidR="00761C96" w:rsidRPr="000D7175" w:rsidRDefault="00761C96" w:rsidP="005276AE">
            <w:pPr>
              <w:spacing w:line="48" w:lineRule="atLeast"/>
              <w:jc w:val="right"/>
              <w:rPr>
                <w:color w:val="FF0000"/>
                <w:lang w:eastAsia="zh-CN"/>
              </w:rPr>
            </w:pPr>
            <w:r w:rsidRPr="000D7175">
              <w:rPr>
                <w:rFonts w:hint="eastAsia"/>
                <w:color w:val="FF0000"/>
                <w:lang w:eastAsia="zh-CN"/>
              </w:rPr>
              <w:t>29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t>      </w:t>
            </w:r>
            <w:hyperlink r:id="rId24" w:history="1">
              <w:r w:rsidRPr="00347239">
                <w:rPr>
                  <w:rStyle w:val="Hyperlink"/>
                </w:rPr>
                <w:t>Technology and Media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29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29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>
              <w:t xml:space="preserve">      </w:t>
            </w:r>
            <w:hyperlink r:id="rId25" w:history="1">
              <w:r w:rsidRPr="00347239">
                <w:rPr>
                  <w:rStyle w:val="Hyperlink"/>
                </w:rPr>
                <w:t>Special Olympics education program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>
              <w:t>8</w:t>
            </w:r>
          </w:p>
        </w:tc>
        <w:tc>
          <w:tcPr>
            <w:tcW w:w="1177" w:type="dxa"/>
          </w:tcPr>
          <w:p w:rsidR="00761C96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>
              <w:t>PROMISE: Promoting Readiness of Minors</w:t>
            </w:r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>
              <w:t>2</w:t>
            </w:r>
          </w:p>
        </w:tc>
        <w:tc>
          <w:tcPr>
            <w:tcW w:w="1177" w:type="dxa"/>
          </w:tcPr>
          <w:p w:rsidR="00761C96" w:rsidRPr="007B23D7" w:rsidRDefault="00761C96" w:rsidP="005276AE">
            <w:pPr>
              <w:spacing w:line="48" w:lineRule="atLeast"/>
              <w:jc w:val="right"/>
              <w:rPr>
                <w:color w:val="00B050"/>
                <w:lang w:eastAsia="zh-CN"/>
              </w:rPr>
            </w:pPr>
            <w:r w:rsidRPr="007B23D7">
              <w:rPr>
                <w:color w:val="00B050"/>
                <w:lang w:eastAsia="zh-CN"/>
              </w:rPr>
              <w:t>30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F07469" w:rsidRDefault="00761C96" w:rsidP="002B1CE4">
            <w:pPr>
              <w:spacing w:before="100" w:beforeAutospacing="1" w:after="100" w:afterAutospacing="1" w:line="48" w:lineRule="atLeast"/>
            </w:pPr>
            <w:r w:rsidRPr="00F07469">
              <w:t xml:space="preserve">Research in Special Education </w:t>
            </w:r>
          </w:p>
        </w:tc>
        <w:tc>
          <w:tcPr>
            <w:tcW w:w="1114" w:type="dxa"/>
            <w:hideMark/>
          </w:tcPr>
          <w:p w:rsidR="00761C96" w:rsidRDefault="00761C96" w:rsidP="005276AE">
            <w:pPr>
              <w:spacing w:line="48" w:lineRule="atLeast"/>
              <w:jc w:val="right"/>
            </w:pPr>
            <w:r>
              <w:t>50</w:t>
            </w:r>
          </w:p>
        </w:tc>
        <w:tc>
          <w:tcPr>
            <w:tcW w:w="1177" w:type="dxa"/>
          </w:tcPr>
          <w:p w:rsidR="00761C96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F07469" w:rsidRDefault="00761C96" w:rsidP="002B1CE4">
            <w:pPr>
              <w:spacing w:before="100" w:beforeAutospacing="1" w:after="100" w:afterAutospacing="1" w:line="48" w:lineRule="atLeast"/>
            </w:pPr>
            <w:r w:rsidRPr="00F07469">
              <w:t xml:space="preserve">Special Education </w:t>
            </w:r>
            <w:r w:rsidR="00354DC2">
              <w:t>Studies and E</w:t>
            </w:r>
            <w:r w:rsidRPr="00F07469">
              <w:t xml:space="preserve">valuations </w:t>
            </w:r>
          </w:p>
        </w:tc>
        <w:tc>
          <w:tcPr>
            <w:tcW w:w="1114" w:type="dxa"/>
            <w:hideMark/>
          </w:tcPr>
          <w:p w:rsidR="00761C96" w:rsidRDefault="00761C96" w:rsidP="005276AE">
            <w:pPr>
              <w:spacing w:line="48" w:lineRule="atLeast"/>
              <w:jc w:val="right"/>
            </w:pPr>
            <w:r>
              <w:t>11</w:t>
            </w:r>
          </w:p>
        </w:tc>
        <w:tc>
          <w:tcPr>
            <w:tcW w:w="1177" w:type="dxa"/>
          </w:tcPr>
          <w:p w:rsidR="00761C96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D9D9D9" w:themeFill="background1" w:themeFillShade="D9"/>
            <w:hideMark/>
          </w:tcPr>
          <w:p w:rsidR="00761C96" w:rsidRPr="006B64C0" w:rsidRDefault="00761C96" w:rsidP="002B1CE4">
            <w:pPr>
              <w:spacing w:before="100" w:beforeAutospacing="1" w:after="100" w:afterAutospacing="1" w:line="48" w:lineRule="atLeast"/>
              <w:rPr>
                <w:b/>
              </w:rPr>
            </w:pPr>
            <w:r w:rsidRPr="006B64C0">
              <w:rPr>
                <w:b/>
              </w:rPr>
              <w:t>Rehabilitation Services Administration</w:t>
            </w:r>
          </w:p>
        </w:tc>
        <w:tc>
          <w:tcPr>
            <w:tcW w:w="1114" w:type="dxa"/>
            <w:shd w:val="clear" w:color="auto" w:fill="D9D9D9" w:themeFill="background1" w:themeFillShade="D9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hyperlink r:id="rId26" w:history="1">
              <w:r w:rsidR="00761C96" w:rsidRPr="002B1CE4">
                <w:rPr>
                  <w:color w:val="0000FF"/>
                  <w:u w:val="single"/>
                </w:rPr>
                <w:t>Vocational Rehabilitation State Grant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7755EA">
            <w:pPr>
              <w:spacing w:line="48" w:lineRule="atLeast"/>
              <w:jc w:val="right"/>
              <w:rPr>
                <w:lang w:eastAsia="zh-CN"/>
              </w:rPr>
            </w:pPr>
            <w:r w:rsidRPr="002B1CE4">
              <w:t> 3,122</w:t>
            </w:r>
          </w:p>
        </w:tc>
        <w:tc>
          <w:tcPr>
            <w:tcW w:w="1177" w:type="dxa"/>
          </w:tcPr>
          <w:p w:rsidR="00761C96" w:rsidRPr="00654151" w:rsidRDefault="00761C96" w:rsidP="005276AE">
            <w:pPr>
              <w:spacing w:line="48" w:lineRule="atLeast"/>
              <w:jc w:val="right"/>
              <w:rPr>
                <w:color w:val="00B050"/>
                <w:lang w:eastAsia="zh-CN"/>
              </w:rPr>
            </w:pPr>
            <w:r w:rsidRPr="00654151">
              <w:rPr>
                <w:rFonts w:hint="eastAsia"/>
                <w:color w:val="00B050"/>
                <w:lang w:eastAsia="zh-CN"/>
              </w:rPr>
              <w:t>3,</w:t>
            </w:r>
            <w:r w:rsidRPr="00654151">
              <w:rPr>
                <w:color w:val="00B050"/>
                <w:lang w:eastAsia="zh-CN"/>
              </w:rPr>
              <w:t>167</w:t>
            </w:r>
            <w:r w:rsidR="007755EA">
              <w:rPr>
                <w:color w:val="00B050"/>
                <w:lang w:eastAsia="zh-CN"/>
              </w:rPr>
              <w:t>*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hyperlink r:id="rId27" w:history="1">
              <w:r w:rsidR="00761C96" w:rsidRPr="002B1CE4">
                <w:rPr>
                  <w:color w:val="0000FF"/>
                  <w:u w:val="single"/>
                </w:rPr>
                <w:t>Client Assistance Programs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12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</w:tr>
      <w:bookmarkStart w:id="31" w:name="OLE_LINK34"/>
      <w:bookmarkStart w:id="32" w:name="OLE_LINK35"/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r w:rsidRPr="005B7A4F">
              <w:fldChar w:fldCharType="begin"/>
            </w:r>
            <w:r w:rsidR="00761C96">
              <w:instrText xml:space="preserve"> HYPERLINK "http://www2.ed.gov/programs/rsatrain/index.html" </w:instrText>
            </w:r>
            <w:r w:rsidRPr="005B7A4F">
              <w:fldChar w:fldCharType="separate"/>
            </w:r>
            <w:r w:rsidR="00761C96" w:rsidRPr="002B1CE4">
              <w:rPr>
                <w:color w:val="0000FF"/>
                <w:u w:val="single"/>
              </w:rPr>
              <w:t>Rehabilitation Training</w:t>
            </w:r>
            <w:r>
              <w:rPr>
                <w:color w:val="0000FF"/>
                <w:u w:val="single"/>
              </w:rPr>
              <w:fldChar w:fldCharType="end"/>
            </w:r>
            <w:bookmarkEnd w:id="31"/>
            <w:bookmarkEnd w:id="32"/>
          </w:p>
        </w:tc>
        <w:tc>
          <w:tcPr>
            <w:tcW w:w="1114" w:type="dxa"/>
            <w:hideMark/>
          </w:tcPr>
          <w:p w:rsidR="00761C96" w:rsidRPr="002B1CE4" w:rsidRDefault="00761C96" w:rsidP="009605E5">
            <w:pPr>
              <w:spacing w:line="48" w:lineRule="atLeast"/>
              <w:jc w:val="right"/>
              <w:rPr>
                <w:lang w:eastAsia="zh-CN"/>
              </w:rPr>
            </w:pPr>
            <w:r w:rsidRPr="002B1CE4">
              <w:t> 36</w:t>
            </w:r>
            <w:r>
              <w:t xml:space="preserve"> </w:t>
            </w:r>
          </w:p>
        </w:tc>
        <w:tc>
          <w:tcPr>
            <w:tcW w:w="1177" w:type="dxa"/>
          </w:tcPr>
          <w:p w:rsidR="00761C96" w:rsidRPr="002F0B6D" w:rsidRDefault="00761C96" w:rsidP="005276AE">
            <w:pPr>
              <w:spacing w:line="48" w:lineRule="atLeast"/>
              <w:jc w:val="right"/>
              <w:rPr>
                <w:color w:val="FF0000"/>
                <w:lang w:eastAsia="zh-CN"/>
              </w:rPr>
            </w:pPr>
            <w:r w:rsidRPr="002F0B6D">
              <w:rPr>
                <w:rFonts w:hint="eastAsia"/>
                <w:color w:val="FF0000"/>
                <w:lang w:eastAsia="zh-CN"/>
              </w:rPr>
              <w:t>30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hyperlink r:id="rId28" w:history="1">
              <w:r w:rsidR="00761C96" w:rsidRPr="002B1CE4">
                <w:rPr>
                  <w:color w:val="0000FF"/>
                  <w:u w:val="single"/>
                </w:rPr>
                <w:t>Demonstration and Training Programs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5</w:t>
            </w:r>
          </w:p>
        </w:tc>
        <w:tc>
          <w:tcPr>
            <w:tcW w:w="1177" w:type="dxa"/>
          </w:tcPr>
          <w:p w:rsidR="00761C96" w:rsidRPr="00766120" w:rsidRDefault="00761C96" w:rsidP="005276AE">
            <w:pPr>
              <w:spacing w:line="48" w:lineRule="atLeast"/>
              <w:jc w:val="right"/>
              <w:rPr>
                <w:color w:val="00B050"/>
                <w:lang w:eastAsia="zh-CN"/>
              </w:rPr>
            </w:pPr>
            <w:r w:rsidRPr="00766120">
              <w:rPr>
                <w:rFonts w:hint="eastAsia"/>
                <w:color w:val="00B050"/>
                <w:lang w:eastAsia="zh-CN"/>
              </w:rPr>
              <w:t>6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hyperlink r:id="rId29" w:history="1">
              <w:r w:rsidR="00761C96" w:rsidRPr="002B1CE4">
                <w:rPr>
                  <w:color w:val="0000FF"/>
                  <w:u w:val="single"/>
                </w:rPr>
                <w:t>Protection &amp; Advocacy for Individual Rights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18</w:t>
            </w:r>
          </w:p>
        </w:tc>
        <w:tc>
          <w:tcPr>
            <w:tcW w:w="1177" w:type="dxa"/>
          </w:tcPr>
          <w:p w:rsidR="00761C96" w:rsidRPr="002B1CE4" w:rsidRDefault="00761C96" w:rsidP="005276AE">
            <w:pPr>
              <w:spacing w:line="48" w:lineRule="atLeast"/>
              <w:jc w:val="right"/>
            </w:pPr>
            <w:r>
              <w:rPr>
                <w:rFonts w:hint="eastAsia"/>
                <w:lang w:eastAsia="zh-CN"/>
              </w:rPr>
              <w:t>18</w:t>
            </w:r>
          </w:p>
        </w:tc>
      </w:tr>
      <w:tr w:rsidR="00761C96" w:rsidRPr="002B1CE4" w:rsidTr="00000C88">
        <w:trPr>
          <w:trHeight w:val="249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7755EA">
            <w:pPr>
              <w:spacing w:before="100" w:beforeAutospacing="1" w:after="100" w:afterAutospacing="1" w:line="48" w:lineRule="atLeast"/>
            </w:pPr>
            <w:hyperlink r:id="rId30" w:history="1">
              <w:r w:rsidR="00761C96" w:rsidRPr="002B1CE4">
                <w:rPr>
                  <w:color w:val="0000FF"/>
                  <w:u w:val="single"/>
                </w:rPr>
                <w:t>Supported Employment State Grant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29</w:t>
            </w:r>
          </w:p>
        </w:tc>
        <w:tc>
          <w:tcPr>
            <w:tcW w:w="1177" w:type="dxa"/>
          </w:tcPr>
          <w:p w:rsidR="00761C96" w:rsidRPr="007755EA" w:rsidRDefault="00761C96" w:rsidP="007755EA">
            <w:pPr>
              <w:spacing w:line="48" w:lineRule="atLeast"/>
              <w:jc w:val="right"/>
            </w:pPr>
            <w:r>
              <w:t xml:space="preserve">   </w:t>
            </w:r>
            <w:r w:rsidRPr="007755EA">
              <w:t xml:space="preserve"> ----</w:t>
            </w:r>
            <w:r w:rsidR="007755EA" w:rsidRPr="007755EA">
              <w:t>*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hyperlink r:id="rId31" w:history="1">
              <w:r w:rsidR="00685157">
                <w:rPr>
                  <w:color w:val="0000FF"/>
                  <w:u w:val="single"/>
                </w:rPr>
                <w:t>State Assistive Technology</w:t>
              </w:r>
              <w:r w:rsidR="00761C96" w:rsidRPr="002B1CE4">
                <w:rPr>
                  <w:color w:val="0000FF"/>
                  <w:u w:val="single"/>
                </w:rPr>
                <w:t xml:space="preserve"> Programs and T</w:t>
              </w:r>
              <w:r w:rsidR="00691423">
                <w:rPr>
                  <w:color w:val="0000FF"/>
                  <w:u w:val="single"/>
                </w:rPr>
                <w:t xml:space="preserve">echnical </w:t>
              </w:r>
              <w:r w:rsidR="00761C96" w:rsidRPr="002B1CE4">
                <w:rPr>
                  <w:color w:val="0000FF"/>
                  <w:u w:val="single"/>
                </w:rPr>
                <w:t>A</w:t>
              </w:r>
              <w:r w:rsidR="00691423">
                <w:rPr>
                  <w:color w:val="0000FF"/>
                  <w:u w:val="single"/>
                </w:rPr>
                <w:t>ssistance</w:t>
              </w:r>
              <w:r w:rsidR="00761C96" w:rsidRPr="002B1CE4">
                <w:rPr>
                  <w:color w:val="0000FF"/>
                  <w:u w:val="single"/>
                </w:rPr>
                <w:t> </w:t>
              </w:r>
            </w:hyperlink>
            <w:r w:rsidR="00761C96" w:rsidRPr="002B1CE4">
              <w:t> </w:t>
            </w:r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33</w:t>
            </w:r>
          </w:p>
        </w:tc>
        <w:tc>
          <w:tcPr>
            <w:tcW w:w="1177" w:type="dxa"/>
          </w:tcPr>
          <w:p w:rsidR="00761C96" w:rsidRPr="009A6958" w:rsidRDefault="00761C96" w:rsidP="005276AE">
            <w:pPr>
              <w:spacing w:line="48" w:lineRule="atLeast"/>
              <w:jc w:val="right"/>
              <w:rPr>
                <w:color w:val="FF0000"/>
              </w:rPr>
            </w:pPr>
            <w:r w:rsidRPr="009A6958">
              <w:rPr>
                <w:rFonts w:hint="eastAsia"/>
                <w:color w:val="FF0000"/>
                <w:lang w:eastAsia="zh-CN"/>
              </w:rPr>
              <w:t>31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FFFFFF" w:themeFill="background1"/>
            <w:hideMark/>
          </w:tcPr>
          <w:p w:rsidR="00761C96" w:rsidRPr="005C1FD9" w:rsidRDefault="005B7A4F" w:rsidP="002B1CE4">
            <w:pPr>
              <w:spacing w:before="100" w:beforeAutospacing="1" w:after="100" w:afterAutospacing="1" w:line="48" w:lineRule="atLeast"/>
            </w:pPr>
            <w:hyperlink r:id="rId32" w:history="1">
              <w:r w:rsidR="00761C96" w:rsidRPr="004068DD">
                <w:rPr>
                  <w:rStyle w:val="Hyperlink"/>
                  <w:bCs/>
                </w:rPr>
                <w:t>National Institute for Disability &amp; Rehabilitation Research</w:t>
              </w:r>
            </w:hyperlink>
          </w:p>
        </w:tc>
        <w:tc>
          <w:tcPr>
            <w:tcW w:w="1114" w:type="dxa"/>
            <w:shd w:val="clear" w:color="auto" w:fill="FFFFFF" w:themeFill="background1"/>
            <w:hideMark/>
          </w:tcPr>
          <w:p w:rsidR="00761C96" w:rsidRPr="005C1FD9" w:rsidRDefault="00761C96" w:rsidP="00626F54">
            <w:pPr>
              <w:spacing w:line="48" w:lineRule="atLeast"/>
              <w:jc w:val="right"/>
              <w:rPr>
                <w:lang w:eastAsia="zh-CN"/>
              </w:rPr>
            </w:pPr>
            <w:r w:rsidRPr="005C1FD9">
              <w:t> 111</w:t>
            </w:r>
          </w:p>
        </w:tc>
        <w:tc>
          <w:tcPr>
            <w:tcW w:w="1177" w:type="dxa"/>
            <w:shd w:val="clear" w:color="auto" w:fill="FFFFFF" w:themeFill="background1"/>
          </w:tcPr>
          <w:p w:rsidR="00761C96" w:rsidRPr="00766120" w:rsidRDefault="00761C96" w:rsidP="005276AE">
            <w:pPr>
              <w:spacing w:line="48" w:lineRule="atLeast"/>
              <w:jc w:val="right"/>
              <w:rPr>
                <w:color w:val="FF0000"/>
              </w:rPr>
            </w:pPr>
            <w:r w:rsidRPr="00766120">
              <w:rPr>
                <w:rFonts w:hint="eastAsia"/>
                <w:color w:val="FF0000"/>
                <w:lang w:eastAsia="zh-CN"/>
              </w:rPr>
              <w:t>107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FFFFFF" w:themeFill="background1"/>
            <w:hideMark/>
          </w:tcPr>
          <w:p w:rsidR="00761C96" w:rsidRDefault="005B7A4F" w:rsidP="002B1CE4">
            <w:pPr>
              <w:spacing w:before="100" w:beforeAutospacing="1" w:after="100" w:afterAutospacing="1" w:line="48" w:lineRule="atLeast"/>
              <w:rPr>
                <w:bCs/>
              </w:rPr>
            </w:pPr>
            <w:hyperlink r:id="rId33" w:history="1">
              <w:r w:rsidR="00761C96" w:rsidRPr="00347239">
                <w:rPr>
                  <w:rStyle w:val="Hyperlink"/>
                  <w:bCs/>
                </w:rPr>
                <w:t>Independent Living Formula Grants</w:t>
              </w:r>
            </w:hyperlink>
          </w:p>
        </w:tc>
        <w:tc>
          <w:tcPr>
            <w:tcW w:w="1114" w:type="dxa"/>
            <w:shd w:val="clear" w:color="auto" w:fill="FFFFFF" w:themeFill="background1"/>
            <w:hideMark/>
          </w:tcPr>
          <w:p w:rsidR="00761C96" w:rsidRPr="005C1FD9" w:rsidRDefault="00761C96" w:rsidP="00626F54">
            <w:pPr>
              <w:spacing w:line="48" w:lineRule="atLeast"/>
              <w:jc w:val="right"/>
            </w:pPr>
            <w:r>
              <w:t>137</w:t>
            </w:r>
          </w:p>
        </w:tc>
        <w:tc>
          <w:tcPr>
            <w:tcW w:w="1177" w:type="dxa"/>
            <w:shd w:val="clear" w:color="auto" w:fill="FFFFFF" w:themeFill="background1"/>
          </w:tcPr>
          <w:p w:rsidR="00761C96" w:rsidRPr="00F942BF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 w:rsidRPr="00F942BF">
              <w:rPr>
                <w:lang w:eastAsia="zh-CN"/>
              </w:rPr>
              <w:t>137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D9D9D9" w:themeFill="background1" w:themeFillShade="D9"/>
            <w:hideMark/>
          </w:tcPr>
          <w:p w:rsidR="00761C96" w:rsidRPr="006B64C0" w:rsidRDefault="00761C96" w:rsidP="002B1CE4">
            <w:pPr>
              <w:spacing w:before="100" w:beforeAutospacing="1" w:after="100" w:afterAutospacing="1" w:line="48" w:lineRule="atLeast"/>
              <w:rPr>
                <w:b/>
              </w:rPr>
            </w:pPr>
            <w:bookmarkStart w:id="33" w:name="OLE_LINK44"/>
            <w:bookmarkStart w:id="34" w:name="OLE_LINK45"/>
            <w:r w:rsidRPr="006B64C0">
              <w:rPr>
                <w:b/>
              </w:rPr>
              <w:t>Higher Education</w:t>
            </w:r>
            <w:bookmarkEnd w:id="33"/>
            <w:bookmarkEnd w:id="34"/>
          </w:p>
        </w:tc>
        <w:tc>
          <w:tcPr>
            <w:tcW w:w="1114" w:type="dxa"/>
            <w:shd w:val="clear" w:color="auto" w:fill="D9D9D9" w:themeFill="background1" w:themeFillShade="D9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761C96" w:rsidRPr="002B1CE4" w:rsidRDefault="00761C96" w:rsidP="005276AE">
            <w:pPr>
              <w:spacing w:line="48" w:lineRule="atLeast"/>
              <w:jc w:val="right"/>
            </w:pP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7755EA">
            <w:pPr>
              <w:spacing w:before="100" w:beforeAutospacing="1" w:after="100" w:afterAutospacing="1" w:line="48" w:lineRule="atLeast"/>
            </w:pPr>
            <w:r w:rsidRPr="002B1CE4">
              <w:t> </w:t>
            </w:r>
            <w:hyperlink r:id="rId34" w:history="1">
              <w:r w:rsidRPr="002B1CE4">
                <w:rPr>
                  <w:color w:val="0000FF"/>
                  <w:u w:val="single"/>
                </w:rPr>
                <w:t>Postsecondary Programs for Students with Intellectual Disabilities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11</w:t>
            </w:r>
          </w:p>
        </w:tc>
        <w:tc>
          <w:tcPr>
            <w:tcW w:w="1177" w:type="dxa"/>
          </w:tcPr>
          <w:p w:rsidR="00761C96" w:rsidRPr="0063778F" w:rsidRDefault="001A79C9" w:rsidP="001A79C9">
            <w:pPr>
              <w:spacing w:line="48" w:lineRule="atLeast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----</w:t>
            </w:r>
            <w:r w:rsidR="0063778F" w:rsidRPr="0063778F">
              <w:rPr>
                <w:lang w:eastAsia="zh-CN"/>
              </w:rPr>
              <w:t>**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637F23" w:rsidRDefault="00761C96" w:rsidP="00AD1545">
            <w:pPr>
              <w:spacing w:before="100" w:beforeAutospacing="1" w:after="100" w:afterAutospacing="1" w:line="48" w:lineRule="atLeast"/>
              <w:rPr>
                <w:b/>
              </w:rPr>
            </w:pPr>
            <w:r>
              <w:rPr>
                <w:b/>
              </w:rPr>
              <w:t>C</w:t>
            </w:r>
            <w:r w:rsidR="00AD1545">
              <w:rPr>
                <w:b/>
              </w:rPr>
              <w:t xml:space="preserve">orporation for </w:t>
            </w:r>
            <w:r>
              <w:rPr>
                <w:b/>
              </w:rPr>
              <w:t>N</w:t>
            </w:r>
            <w:r w:rsidR="00AD1545">
              <w:rPr>
                <w:b/>
              </w:rPr>
              <w:t xml:space="preserve">ational and </w:t>
            </w:r>
            <w:r>
              <w:rPr>
                <w:b/>
              </w:rPr>
              <w:t>C</w:t>
            </w:r>
            <w:r w:rsidR="00AD1545">
              <w:rPr>
                <w:b/>
              </w:rPr>
              <w:t>ommunity Service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AmeriCorp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>
              <w:t>345</w:t>
            </w:r>
          </w:p>
        </w:tc>
        <w:tc>
          <w:tcPr>
            <w:tcW w:w="1177" w:type="dxa"/>
          </w:tcPr>
          <w:p w:rsidR="00761C96" w:rsidRPr="00637F23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 w:rsidRPr="00637F23">
              <w:rPr>
                <w:lang w:eastAsia="zh-CN"/>
              </w:rPr>
              <w:t>345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637F23" w:rsidRDefault="00761C96" w:rsidP="002B1CE4">
            <w:pPr>
              <w:spacing w:before="100" w:beforeAutospacing="1" w:after="100" w:afterAutospacing="1" w:line="48" w:lineRule="atLeast"/>
            </w:pPr>
            <w:r>
              <w:rPr>
                <w:b/>
              </w:rPr>
              <w:t xml:space="preserve"> </w:t>
            </w:r>
            <w:hyperlink r:id="rId35" w:history="1">
              <w:r w:rsidRPr="00347239">
                <w:rPr>
                  <w:rStyle w:val="Hyperlink"/>
                </w:rPr>
                <w:t>Disability Placement Funds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>
              <w:t>0</w:t>
            </w:r>
          </w:p>
        </w:tc>
        <w:tc>
          <w:tcPr>
            <w:tcW w:w="1177" w:type="dxa"/>
          </w:tcPr>
          <w:p w:rsidR="00761C96" w:rsidRPr="00637F23" w:rsidRDefault="00761C96" w:rsidP="005276AE">
            <w:pPr>
              <w:spacing w:line="48" w:lineRule="atLeast"/>
              <w:jc w:val="right"/>
              <w:rPr>
                <w:lang w:eastAsia="zh-CN"/>
              </w:rPr>
            </w:pPr>
            <w:r w:rsidRPr="00637F23">
              <w:rPr>
                <w:lang w:eastAsia="zh-CN"/>
              </w:rPr>
              <w:t>0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44697D"/>
            <w:vAlign w:val="center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rPr>
                <w:b/>
                <w:bCs/>
              </w:rPr>
              <w:br/>
            </w:r>
            <w:r w:rsidRPr="002B1CE4">
              <w:rPr>
                <w:b/>
                <w:bCs/>
                <w:color w:val="FFFFFF"/>
              </w:rPr>
              <w:t>SOCIAL SECURITY ADMINISTRATION</w:t>
            </w:r>
          </w:p>
        </w:tc>
        <w:tc>
          <w:tcPr>
            <w:tcW w:w="1114" w:type="dxa"/>
            <w:shd w:val="clear" w:color="auto" w:fill="44697D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rPr>
                <w:b/>
                <w:bCs/>
                <w:color w:val="FFFFFF"/>
              </w:rPr>
              <w:t>FY 2012</w:t>
            </w:r>
            <w:r w:rsidRPr="002B1CE4">
              <w:rPr>
                <w:b/>
                <w:bCs/>
                <w:color w:val="FFFFFF"/>
              </w:rPr>
              <w:br/>
              <w:t>Final</w:t>
            </w:r>
          </w:p>
        </w:tc>
        <w:tc>
          <w:tcPr>
            <w:tcW w:w="1177" w:type="dxa"/>
            <w:shd w:val="clear" w:color="auto" w:fill="44697D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FY 2013  </w:t>
            </w:r>
            <w:r w:rsidR="00BA4415">
              <w:rPr>
                <w:b/>
                <w:bCs/>
                <w:color w:val="FFFFFF"/>
              </w:rPr>
              <w:t xml:space="preserve">President’s </w:t>
            </w:r>
            <w:r>
              <w:rPr>
                <w:b/>
                <w:bCs/>
                <w:color w:val="FFFFFF"/>
              </w:rPr>
              <w:t>Request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bookmarkStart w:id="35" w:name="OLE_LINK13"/>
            <w:bookmarkStart w:id="36" w:name="OLE_LINK14"/>
            <w:r w:rsidRPr="002B1CE4">
              <w:t>Administrative Budget</w:t>
            </w:r>
            <w:bookmarkEnd w:id="35"/>
            <w:bookmarkEnd w:id="36"/>
            <w:r w:rsidRPr="002B1CE4">
              <w:t xml:space="preserve"> (known as the "Limitation on Administrative Expenses" )</w:t>
            </w:r>
          </w:p>
        </w:tc>
        <w:tc>
          <w:tcPr>
            <w:tcW w:w="1114" w:type="dxa"/>
            <w:hideMark/>
          </w:tcPr>
          <w:p w:rsidR="00761C96" w:rsidRPr="002B1CE4" w:rsidRDefault="00761C96" w:rsidP="009C6B45">
            <w:pPr>
              <w:spacing w:line="48" w:lineRule="atLeast"/>
              <w:jc w:val="right"/>
              <w:rPr>
                <w:lang w:eastAsia="zh-CN"/>
              </w:rPr>
            </w:pPr>
            <w:r w:rsidRPr="002B1CE4">
              <w:t> 10,984</w:t>
            </w:r>
            <w:r>
              <w:t xml:space="preserve"> </w:t>
            </w:r>
          </w:p>
        </w:tc>
        <w:tc>
          <w:tcPr>
            <w:tcW w:w="1177" w:type="dxa"/>
          </w:tcPr>
          <w:p w:rsidR="00761C96" w:rsidRPr="00D25D99" w:rsidRDefault="00761C96" w:rsidP="005276AE">
            <w:pPr>
              <w:spacing w:line="48" w:lineRule="atLeast"/>
              <w:jc w:val="right"/>
              <w:rPr>
                <w:color w:val="FF0000"/>
                <w:lang w:eastAsia="zh-CN"/>
              </w:rPr>
            </w:pPr>
            <w:r w:rsidRPr="00D25D99">
              <w:rPr>
                <w:rFonts w:hint="eastAsia"/>
                <w:color w:val="FF0000"/>
                <w:lang w:eastAsia="zh-CN"/>
              </w:rPr>
              <w:t>10,565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shd w:val="clear" w:color="auto" w:fill="44697D"/>
            <w:vAlign w:val="center"/>
            <w:hideMark/>
          </w:tcPr>
          <w:p w:rsidR="00761C96" w:rsidRPr="002B1CE4" w:rsidRDefault="00761C96" w:rsidP="002B1CE4">
            <w:pPr>
              <w:spacing w:before="100" w:beforeAutospacing="1" w:after="100" w:afterAutospacing="1" w:line="48" w:lineRule="atLeast"/>
            </w:pPr>
            <w:r w:rsidRPr="002B1CE4">
              <w:rPr>
                <w:b/>
                <w:bCs/>
              </w:rPr>
              <w:br/>
            </w:r>
            <w:r w:rsidRPr="002B1CE4">
              <w:rPr>
                <w:b/>
                <w:bCs/>
                <w:color w:val="FFFFFF"/>
              </w:rPr>
              <w:t>HOUSING AND URBAN DEVELOPMENT</w:t>
            </w:r>
          </w:p>
        </w:tc>
        <w:tc>
          <w:tcPr>
            <w:tcW w:w="1114" w:type="dxa"/>
            <w:shd w:val="clear" w:color="auto" w:fill="44697D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rPr>
                <w:b/>
                <w:bCs/>
                <w:color w:val="FFFFFF"/>
              </w:rPr>
              <w:t>FY 2012</w:t>
            </w:r>
            <w:r w:rsidRPr="002B1CE4">
              <w:rPr>
                <w:b/>
                <w:bCs/>
                <w:color w:val="FFFFFF"/>
              </w:rPr>
              <w:br/>
              <w:t>Final</w:t>
            </w:r>
          </w:p>
        </w:tc>
        <w:tc>
          <w:tcPr>
            <w:tcW w:w="1177" w:type="dxa"/>
            <w:shd w:val="clear" w:color="auto" w:fill="44697D"/>
          </w:tcPr>
          <w:p w:rsidR="00761C96" w:rsidRPr="002B1CE4" w:rsidRDefault="00761C96" w:rsidP="005276AE">
            <w:pPr>
              <w:spacing w:line="48" w:lineRule="atLeast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FY 2013  </w:t>
            </w:r>
            <w:r w:rsidR="00BA4415">
              <w:rPr>
                <w:b/>
                <w:bCs/>
                <w:color w:val="FFFFFF"/>
              </w:rPr>
              <w:t xml:space="preserve">President’s </w:t>
            </w:r>
            <w:r>
              <w:rPr>
                <w:b/>
                <w:bCs/>
                <w:color w:val="FFFFFF"/>
              </w:rPr>
              <w:t>Request</w:t>
            </w:r>
          </w:p>
        </w:tc>
      </w:tr>
      <w:tr w:rsidR="00761C96" w:rsidRPr="002B1CE4" w:rsidTr="00000C88">
        <w:trPr>
          <w:trHeight w:val="48"/>
          <w:tblCellSpacing w:w="15" w:type="dxa"/>
        </w:trPr>
        <w:tc>
          <w:tcPr>
            <w:tcW w:w="7560" w:type="dxa"/>
            <w:hideMark/>
          </w:tcPr>
          <w:p w:rsidR="00761C96" w:rsidRPr="002B1CE4" w:rsidRDefault="005B7A4F" w:rsidP="002B1CE4">
            <w:pPr>
              <w:spacing w:before="100" w:beforeAutospacing="1" w:after="100" w:afterAutospacing="1" w:line="48" w:lineRule="atLeast"/>
            </w:pPr>
            <w:hyperlink r:id="rId36" w:history="1">
              <w:r w:rsidR="00761C96" w:rsidRPr="002B1CE4">
                <w:rPr>
                  <w:color w:val="0000FF"/>
                  <w:u w:val="single"/>
                </w:rPr>
                <w:t>Section 811 Supportive Housing for Persons with Disabilities</w:t>
              </w:r>
            </w:hyperlink>
          </w:p>
        </w:tc>
        <w:tc>
          <w:tcPr>
            <w:tcW w:w="1114" w:type="dxa"/>
            <w:hideMark/>
          </w:tcPr>
          <w:p w:rsidR="00761C96" w:rsidRPr="002B1CE4" w:rsidRDefault="00761C96" w:rsidP="005276AE">
            <w:pPr>
              <w:spacing w:line="48" w:lineRule="atLeast"/>
              <w:jc w:val="right"/>
            </w:pPr>
            <w:r w:rsidRPr="002B1CE4">
              <w:t> 165</w:t>
            </w:r>
          </w:p>
        </w:tc>
        <w:tc>
          <w:tcPr>
            <w:tcW w:w="1177" w:type="dxa"/>
          </w:tcPr>
          <w:p w:rsidR="00761C96" w:rsidRPr="009C6B45" w:rsidRDefault="00761C96" w:rsidP="005276AE">
            <w:pPr>
              <w:spacing w:line="48" w:lineRule="atLeast"/>
              <w:jc w:val="right"/>
              <w:rPr>
                <w:color w:val="FF0000"/>
              </w:rPr>
            </w:pPr>
            <w:r w:rsidRPr="009C6B45">
              <w:rPr>
                <w:color w:val="FF0000"/>
              </w:rPr>
              <w:t>150</w:t>
            </w:r>
          </w:p>
        </w:tc>
      </w:tr>
    </w:tbl>
    <w:p w:rsidR="00D0350A" w:rsidRDefault="00D0350A" w:rsidP="004D77E4">
      <w:pPr>
        <w:spacing w:after="120" w:line="192" w:lineRule="atLeast"/>
        <w:rPr>
          <w:rFonts w:eastAsia="Times New Roman"/>
          <w:color w:val="000000"/>
        </w:rPr>
      </w:pPr>
    </w:p>
    <w:p w:rsidR="004D77E4" w:rsidRPr="0040332A" w:rsidRDefault="00D0350A" w:rsidP="004D77E4">
      <w:pPr>
        <w:spacing w:after="120" w:line="192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40332A">
        <w:rPr>
          <w:rFonts w:eastAsia="Times New Roman"/>
          <w:color w:val="000000"/>
        </w:rPr>
        <w:t xml:space="preserve"> T</w:t>
      </w:r>
      <w:r w:rsidR="004D77E4" w:rsidRPr="0040332A">
        <w:rPr>
          <w:rFonts w:eastAsia="Times New Roman"/>
          <w:color w:val="000000"/>
        </w:rPr>
        <w:t>he supported employment program would be consolidated under Title I of the V</w:t>
      </w:r>
      <w:r w:rsidR="003F19AF">
        <w:rPr>
          <w:rFonts w:eastAsia="Times New Roman"/>
          <w:color w:val="000000"/>
        </w:rPr>
        <w:t xml:space="preserve">ocational </w:t>
      </w:r>
      <w:r w:rsidR="004D77E4" w:rsidRPr="0040332A">
        <w:rPr>
          <w:rFonts w:eastAsia="Times New Roman"/>
          <w:color w:val="000000"/>
        </w:rPr>
        <w:t>R</w:t>
      </w:r>
      <w:r w:rsidR="003F19AF">
        <w:rPr>
          <w:rFonts w:eastAsia="Times New Roman"/>
          <w:color w:val="000000"/>
        </w:rPr>
        <w:t>ehabilitation</w:t>
      </w:r>
      <w:r w:rsidR="004D77E4" w:rsidRPr="0040332A">
        <w:rPr>
          <w:rFonts w:eastAsia="Times New Roman"/>
          <w:color w:val="000000"/>
        </w:rPr>
        <w:t xml:space="preserve"> program</w:t>
      </w:r>
    </w:p>
    <w:p w:rsidR="004D77E4" w:rsidRDefault="004D77E4" w:rsidP="004D77E4">
      <w:pPr>
        <w:spacing w:line="192" w:lineRule="atLeast"/>
        <w:rPr>
          <w:rFonts w:eastAsia="Times New Roman"/>
          <w:color w:val="000000"/>
        </w:rPr>
      </w:pPr>
      <w:r w:rsidRPr="0040332A">
        <w:rPr>
          <w:rFonts w:eastAsia="Times New Roman"/>
          <w:color w:val="000000"/>
        </w:rPr>
        <w:t>**</w:t>
      </w:r>
      <w:r w:rsidR="0040332A">
        <w:rPr>
          <w:rFonts w:eastAsia="Times New Roman"/>
          <w:color w:val="000000"/>
        </w:rPr>
        <w:t xml:space="preserve"> T</w:t>
      </w:r>
      <w:r w:rsidRPr="0040332A">
        <w:rPr>
          <w:rFonts w:eastAsia="Times New Roman"/>
          <w:color w:val="000000"/>
        </w:rPr>
        <w:t xml:space="preserve">he President's funding proposal would consolidate the program into the existing Funds for Improvement in Postsecondary Education (FIPSE) program.  </w:t>
      </w:r>
    </w:p>
    <w:p w:rsidR="00DC7C12" w:rsidRDefault="00DC7C12" w:rsidP="004D77E4">
      <w:pPr>
        <w:spacing w:line="192" w:lineRule="atLeast"/>
        <w:rPr>
          <w:rFonts w:eastAsia="Times New Roman"/>
          <w:color w:val="000000"/>
        </w:rPr>
      </w:pPr>
    </w:p>
    <w:p w:rsidR="00DC7C12" w:rsidRDefault="00DC7C12" w:rsidP="004D77E4">
      <w:pPr>
        <w:spacing w:line="192" w:lineRule="atLeast"/>
        <w:rPr>
          <w:rFonts w:eastAsia="Times New Roman"/>
          <w:color w:val="FF0000"/>
        </w:rPr>
      </w:pPr>
    </w:p>
    <w:p w:rsidR="00DC7C12" w:rsidRDefault="00DC7C12" w:rsidP="004D77E4">
      <w:pPr>
        <w:spacing w:line="192" w:lineRule="atLeast"/>
        <w:rPr>
          <w:rFonts w:eastAsia="Times New Roman"/>
          <w:color w:val="FF0000"/>
        </w:rPr>
      </w:pPr>
    </w:p>
    <w:p w:rsidR="00DC7C12" w:rsidRDefault="00DC7C12" w:rsidP="004D77E4">
      <w:pPr>
        <w:spacing w:line="192" w:lineRule="atLeast"/>
        <w:rPr>
          <w:rFonts w:eastAsia="Times New Roman"/>
          <w:color w:val="000000"/>
        </w:rPr>
      </w:pPr>
      <w:r w:rsidRPr="00DC7C12">
        <w:rPr>
          <w:rFonts w:eastAsia="Times New Roman"/>
          <w:color w:val="FF0000"/>
        </w:rPr>
        <w:t>Red font</w:t>
      </w:r>
      <w:r>
        <w:rPr>
          <w:rFonts w:eastAsia="Times New Roman"/>
          <w:color w:val="000000"/>
        </w:rPr>
        <w:t xml:space="preserve"> denotes cuts</w:t>
      </w:r>
      <w:r>
        <w:rPr>
          <w:rFonts w:eastAsia="Times New Roman"/>
          <w:color w:val="000000"/>
        </w:rPr>
        <w:br/>
      </w:r>
      <w:r w:rsidRPr="00DC7C12">
        <w:rPr>
          <w:rFonts w:eastAsia="Times New Roman"/>
          <w:color w:val="00B050"/>
        </w:rPr>
        <w:t>Green font</w:t>
      </w:r>
      <w:r>
        <w:rPr>
          <w:rFonts w:eastAsia="Times New Roman"/>
          <w:color w:val="000000"/>
        </w:rPr>
        <w:t xml:space="preserve"> denotes increases</w:t>
      </w:r>
    </w:p>
    <w:sectPr w:rsidR="00DC7C12" w:rsidSect="002B1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B1CE4"/>
    <w:rsid w:val="00000C88"/>
    <w:rsid w:val="00026123"/>
    <w:rsid w:val="000379ED"/>
    <w:rsid w:val="00053AD0"/>
    <w:rsid w:val="000713B3"/>
    <w:rsid w:val="0008384A"/>
    <w:rsid w:val="000B007F"/>
    <w:rsid w:val="000B042F"/>
    <w:rsid w:val="000D7175"/>
    <w:rsid w:val="000F3A15"/>
    <w:rsid w:val="0012507D"/>
    <w:rsid w:val="00130CF5"/>
    <w:rsid w:val="0014168A"/>
    <w:rsid w:val="00165464"/>
    <w:rsid w:val="00180316"/>
    <w:rsid w:val="00192883"/>
    <w:rsid w:val="001A79C9"/>
    <w:rsid w:val="001D5B45"/>
    <w:rsid w:val="001E3E3D"/>
    <w:rsid w:val="002358DF"/>
    <w:rsid w:val="00236334"/>
    <w:rsid w:val="002377A0"/>
    <w:rsid w:val="00243AAA"/>
    <w:rsid w:val="0025715C"/>
    <w:rsid w:val="002B1CE4"/>
    <w:rsid w:val="002B204B"/>
    <w:rsid w:val="002B5822"/>
    <w:rsid w:val="002E1D21"/>
    <w:rsid w:val="002E5472"/>
    <w:rsid w:val="002F0B6D"/>
    <w:rsid w:val="00302571"/>
    <w:rsid w:val="0033277B"/>
    <w:rsid w:val="00347239"/>
    <w:rsid w:val="00354DC2"/>
    <w:rsid w:val="0037279F"/>
    <w:rsid w:val="00395C92"/>
    <w:rsid w:val="003C7BBA"/>
    <w:rsid w:val="003F19AF"/>
    <w:rsid w:val="0040332A"/>
    <w:rsid w:val="004068DD"/>
    <w:rsid w:val="00431588"/>
    <w:rsid w:val="004848EA"/>
    <w:rsid w:val="004D77E4"/>
    <w:rsid w:val="004E6128"/>
    <w:rsid w:val="00507725"/>
    <w:rsid w:val="005130A2"/>
    <w:rsid w:val="005276AE"/>
    <w:rsid w:val="00596E63"/>
    <w:rsid w:val="005B1FF9"/>
    <w:rsid w:val="005B7A4F"/>
    <w:rsid w:val="005C1FD9"/>
    <w:rsid w:val="005F6710"/>
    <w:rsid w:val="006076A1"/>
    <w:rsid w:val="00615E34"/>
    <w:rsid w:val="00621301"/>
    <w:rsid w:val="00624403"/>
    <w:rsid w:val="00626F54"/>
    <w:rsid w:val="0063778F"/>
    <w:rsid w:val="00637F23"/>
    <w:rsid w:val="00644A00"/>
    <w:rsid w:val="00651FD9"/>
    <w:rsid w:val="00654151"/>
    <w:rsid w:val="00654BD0"/>
    <w:rsid w:val="00661CA1"/>
    <w:rsid w:val="00672687"/>
    <w:rsid w:val="00676013"/>
    <w:rsid w:val="00680F18"/>
    <w:rsid w:val="00685157"/>
    <w:rsid w:val="00691423"/>
    <w:rsid w:val="006A6B39"/>
    <w:rsid w:val="006B64C0"/>
    <w:rsid w:val="006E22F0"/>
    <w:rsid w:val="006F2FBD"/>
    <w:rsid w:val="00700654"/>
    <w:rsid w:val="007012B7"/>
    <w:rsid w:val="00711F24"/>
    <w:rsid w:val="00750E5C"/>
    <w:rsid w:val="00761C96"/>
    <w:rsid w:val="00766120"/>
    <w:rsid w:val="00773C28"/>
    <w:rsid w:val="007755EA"/>
    <w:rsid w:val="0078514A"/>
    <w:rsid w:val="00796BC2"/>
    <w:rsid w:val="007B23D7"/>
    <w:rsid w:val="007C7ADD"/>
    <w:rsid w:val="007D732D"/>
    <w:rsid w:val="007E5FBD"/>
    <w:rsid w:val="00807479"/>
    <w:rsid w:val="008326E4"/>
    <w:rsid w:val="00832B90"/>
    <w:rsid w:val="008607DC"/>
    <w:rsid w:val="00875E28"/>
    <w:rsid w:val="00897D98"/>
    <w:rsid w:val="008A0356"/>
    <w:rsid w:val="008B4EFD"/>
    <w:rsid w:val="00936685"/>
    <w:rsid w:val="009605E5"/>
    <w:rsid w:val="0096326C"/>
    <w:rsid w:val="009A544D"/>
    <w:rsid w:val="009A6958"/>
    <w:rsid w:val="009B0814"/>
    <w:rsid w:val="009B4E00"/>
    <w:rsid w:val="009C6B45"/>
    <w:rsid w:val="009E6173"/>
    <w:rsid w:val="009F7836"/>
    <w:rsid w:val="00A13ADD"/>
    <w:rsid w:val="00A222F8"/>
    <w:rsid w:val="00A24DA0"/>
    <w:rsid w:val="00A379E9"/>
    <w:rsid w:val="00A7797B"/>
    <w:rsid w:val="00AB2E45"/>
    <w:rsid w:val="00AD1545"/>
    <w:rsid w:val="00AF0D1D"/>
    <w:rsid w:val="00B45553"/>
    <w:rsid w:val="00B832D7"/>
    <w:rsid w:val="00B91E80"/>
    <w:rsid w:val="00B94D8C"/>
    <w:rsid w:val="00BA4415"/>
    <w:rsid w:val="00BD1E40"/>
    <w:rsid w:val="00BD6543"/>
    <w:rsid w:val="00C976EE"/>
    <w:rsid w:val="00C97700"/>
    <w:rsid w:val="00D02647"/>
    <w:rsid w:val="00D0350A"/>
    <w:rsid w:val="00D17016"/>
    <w:rsid w:val="00D235B5"/>
    <w:rsid w:val="00D25C23"/>
    <w:rsid w:val="00D25D99"/>
    <w:rsid w:val="00D503A4"/>
    <w:rsid w:val="00D86E86"/>
    <w:rsid w:val="00DC7C12"/>
    <w:rsid w:val="00DD3372"/>
    <w:rsid w:val="00DE0B84"/>
    <w:rsid w:val="00E16B1E"/>
    <w:rsid w:val="00E210A9"/>
    <w:rsid w:val="00E316BD"/>
    <w:rsid w:val="00E87D5E"/>
    <w:rsid w:val="00EA2CF4"/>
    <w:rsid w:val="00EB5E53"/>
    <w:rsid w:val="00EC3BC0"/>
    <w:rsid w:val="00EC67AA"/>
    <w:rsid w:val="00ED0A1A"/>
    <w:rsid w:val="00ED7D92"/>
    <w:rsid w:val="00F07469"/>
    <w:rsid w:val="00F32BE4"/>
    <w:rsid w:val="00F75E70"/>
    <w:rsid w:val="00F82A19"/>
    <w:rsid w:val="00F942BF"/>
    <w:rsid w:val="00FA4BBE"/>
    <w:rsid w:val="00FC28ED"/>
    <w:rsid w:val="00FD4035"/>
    <w:rsid w:val="00FF0DBF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4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B1C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CE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B1C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1C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C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23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7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7814">
                          <w:marLeft w:val="0"/>
                          <w:marRight w:val="0"/>
                          <w:marTop w:val="348"/>
                          <w:marBottom w:val="5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b.hrsa.gov/programs/familytofamily/index.html" TargetMode="External"/><Relationship Id="rId13" Type="http://schemas.openxmlformats.org/officeDocument/2006/relationships/hyperlink" Target="http://www.cdc.gov/ncbddd/index.html" TargetMode="External"/><Relationship Id="rId18" Type="http://schemas.openxmlformats.org/officeDocument/2006/relationships/hyperlink" Target="http://www2.ed.gov/programs/oseppsg/index.html" TargetMode="External"/><Relationship Id="rId26" Type="http://schemas.openxmlformats.org/officeDocument/2006/relationships/hyperlink" Target="http://www2.ed.gov/programs/rsabvrs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ed.gov/parents/needs/speced/resources.html" TargetMode="External"/><Relationship Id="rId34" Type="http://schemas.openxmlformats.org/officeDocument/2006/relationships/hyperlink" Target="http://www2.ed.gov/programs/tpsid/index.html" TargetMode="External"/><Relationship Id="rId7" Type="http://schemas.openxmlformats.org/officeDocument/2006/relationships/hyperlink" Target="http://www.childwelfare.gov/preventing/programs/types/homevisit.cfm" TargetMode="External"/><Relationship Id="rId12" Type="http://schemas.openxmlformats.org/officeDocument/2006/relationships/hyperlink" Target="http://www.acf.hhs.gov/programs/cb/programs_fund/state_tribal/capta.htm" TargetMode="External"/><Relationship Id="rId17" Type="http://schemas.openxmlformats.org/officeDocument/2006/relationships/hyperlink" Target="http://www.acf.hhs.gov/programs/ocs/ssbg/" TargetMode="External"/><Relationship Id="rId25" Type="http://schemas.openxmlformats.org/officeDocument/2006/relationships/hyperlink" Target="http://www2.ed.gov/programs/osepoly/index.html" TargetMode="External"/><Relationship Id="rId33" Type="http://schemas.openxmlformats.org/officeDocument/2006/relationships/hyperlink" Target="http://www2.ed.gov/students/college/aid/rehab/carilr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oa.gov/AoA_programs/HCLTC/Caregiver/index.aspx" TargetMode="External"/><Relationship Id="rId20" Type="http://schemas.openxmlformats.org/officeDocument/2006/relationships/hyperlink" Target="http://www2.ed.gov/programs/osepsig/index.html" TargetMode="External"/><Relationship Id="rId29" Type="http://schemas.openxmlformats.org/officeDocument/2006/relationships/hyperlink" Target="http://www2.ed.gov/programs/rsapair/index.html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eta.gov/youth_services/" TargetMode="External"/><Relationship Id="rId11" Type="http://schemas.openxmlformats.org/officeDocument/2006/relationships/hyperlink" Target="http://www.acf.hhs.gov/programs/add/states/ucedds.html" TargetMode="External"/><Relationship Id="rId24" Type="http://schemas.openxmlformats.org/officeDocument/2006/relationships/hyperlink" Target="http://www2.ed.gov/programs/oseptms/index.html" TargetMode="External"/><Relationship Id="rId32" Type="http://schemas.openxmlformats.org/officeDocument/2006/relationships/hyperlink" Target="http://www2.ed.gov/about/offices/list/osers/nidrr/about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doleta.gov/programs/wia.cfm" TargetMode="External"/><Relationship Id="rId15" Type="http://schemas.openxmlformats.org/officeDocument/2006/relationships/hyperlink" Target="http://www.aoa.gov/aoaroot/Press_Room/Products_Materials/pdf/Lifespan_Respite.pdf" TargetMode="External"/><Relationship Id="rId23" Type="http://schemas.openxmlformats.org/officeDocument/2006/relationships/hyperlink" Target="http://www2.ed.gov/programs/pirc/index.html" TargetMode="External"/><Relationship Id="rId28" Type="http://schemas.openxmlformats.org/officeDocument/2006/relationships/hyperlink" Target="http://www2.ed.gov/programs/demotrain/index.html" TargetMode="External"/><Relationship Id="rId36" Type="http://schemas.openxmlformats.org/officeDocument/2006/relationships/hyperlink" Target="http://portal.hud.gov/hudportal/HUD?src=/program_offices/housing/mfh/progdesc/disab811" TargetMode="External"/><Relationship Id="rId10" Type="http://schemas.openxmlformats.org/officeDocument/2006/relationships/hyperlink" Target="http://www.acf.hhs.gov/programs/add/states/pas.html" TargetMode="External"/><Relationship Id="rId19" Type="http://schemas.openxmlformats.org/officeDocument/2006/relationships/hyperlink" Target="http://www2.ed.gov/programs/osepeip/index.html" TargetMode="External"/><Relationship Id="rId31" Type="http://schemas.openxmlformats.org/officeDocument/2006/relationships/hyperlink" Target="http://www2.ed.gov/programs/ats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f.hhs.gov/programs/add/states/ddcs.html" TargetMode="External"/><Relationship Id="rId14" Type="http://schemas.openxmlformats.org/officeDocument/2006/relationships/hyperlink" Target="http://www.nichd.nih.gov/" TargetMode="External"/><Relationship Id="rId22" Type="http://schemas.openxmlformats.org/officeDocument/2006/relationships/hyperlink" Target="http://www2.ed.gov/programs/osepprep/index.html" TargetMode="External"/><Relationship Id="rId27" Type="http://schemas.openxmlformats.org/officeDocument/2006/relationships/hyperlink" Target="http://www2.ed.gov/programs/rsacap/index.html" TargetMode="External"/><Relationship Id="rId30" Type="http://schemas.openxmlformats.org/officeDocument/2006/relationships/hyperlink" Target="http://www2.ed.gov/programs/rsasupemp/index.html" TargetMode="External"/><Relationship Id="rId35" Type="http://schemas.openxmlformats.org/officeDocument/2006/relationships/hyperlink" Target="http://www.americorps.gov/help/ac_admin_pdat/Purpose_of_the_Disability_Placement_Awa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A3AD-54AE-4972-B072-F22D7D83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Acosta</dc:creator>
  <cp:keywords/>
  <dc:description/>
  <cp:lastModifiedBy>Annie Acosta</cp:lastModifiedBy>
  <cp:revision>24</cp:revision>
  <cp:lastPrinted>2012-04-05T14:12:00Z</cp:lastPrinted>
  <dcterms:created xsi:type="dcterms:W3CDTF">2012-04-04T20:40:00Z</dcterms:created>
  <dcterms:modified xsi:type="dcterms:W3CDTF">2012-04-05T20:17:00Z</dcterms:modified>
</cp:coreProperties>
</file>