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75" w:rsidRDefault="00D85BFF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2.25pt;margin-top:-41.85pt;width:361.35pt;height:71.1pt;z-index:251658240" strokecolor="white" strokeweight="0">
            <v:textbox style="mso-next-textbox:#_x0000_s1029">
              <w:txbxContent>
                <w:p w:rsidR="00131CBD" w:rsidRPr="00BE203D" w:rsidRDefault="00131CBD" w:rsidP="00C87FE1">
                  <w:pPr>
                    <w:spacing w:after="0" w:line="240" w:lineRule="auto"/>
                    <w:jc w:val="right"/>
                    <w:rPr>
                      <w:rFonts w:ascii="Trebuchet MS" w:hAnsi="Trebuchet MS"/>
                      <w:color w:val="000000"/>
                      <w:sz w:val="48"/>
                      <w:szCs w:val="48"/>
                    </w:rPr>
                  </w:pPr>
                  <w:r w:rsidRPr="00BE203D">
                    <w:rPr>
                      <w:rFonts w:ascii="Trebuchet MS" w:hAnsi="Trebuchet MS"/>
                      <w:color w:val="000000"/>
                      <w:sz w:val="48"/>
                      <w:szCs w:val="48"/>
                    </w:rPr>
                    <w:t>Social Security</w:t>
                  </w:r>
                  <w:r w:rsidR="00D1184B">
                    <w:rPr>
                      <w:rFonts w:ascii="Trebuchet MS" w:hAnsi="Trebuchet MS"/>
                      <w:color w:val="000000"/>
                      <w:sz w:val="48"/>
                      <w:szCs w:val="48"/>
                    </w:rPr>
                    <w:t xml:space="preserve"> &amp; SSI</w:t>
                  </w:r>
                </w:p>
                <w:p w:rsidR="006838EA" w:rsidRPr="00BE203D" w:rsidRDefault="006838EA" w:rsidP="00C87FE1">
                  <w:pPr>
                    <w:spacing w:after="0" w:line="240" w:lineRule="auto"/>
                    <w:jc w:val="right"/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</w:pPr>
                </w:p>
                <w:p w:rsidR="00131CBD" w:rsidRPr="00333360" w:rsidRDefault="00131CBD" w:rsidP="00C87FE1">
                  <w:pPr>
                    <w:spacing w:after="0" w:line="240" w:lineRule="auto"/>
                    <w:jc w:val="right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 xml:space="preserve">                                      </w:t>
                  </w:r>
                  <w:r w:rsidRPr="00333360">
                    <w:rPr>
                      <w:rFonts w:ascii="Trebuchet MS" w:hAnsi="Trebuchet MS"/>
                      <w:b/>
                      <w:sz w:val="32"/>
                      <w:szCs w:val="32"/>
                    </w:rPr>
                    <w:t>FACT SHEET</w:t>
                  </w:r>
                </w:p>
              </w:txbxContent>
            </v:textbox>
          </v:shape>
        </w:pict>
      </w:r>
      <w:r w:rsidR="004B6BB4">
        <w:rPr>
          <w:rFonts w:ascii="Trebuchet MS" w:hAnsi="Trebuchet MS" w:cs="Arial"/>
          <w:b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-809625</wp:posOffset>
            </wp:positionV>
            <wp:extent cx="7581900" cy="1485900"/>
            <wp:effectExtent l="19050" t="0" r="0" b="0"/>
            <wp:wrapSquare wrapText="bothSides"/>
            <wp:docPr id="7" name="Picture 2" descr="DPSWordTemp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WordTemplate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A75" w:rsidRPr="003A4E53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sz w:val="28"/>
          <w:szCs w:val="28"/>
        </w:rPr>
      </w:pPr>
      <w:r w:rsidRPr="003A4E53">
        <w:rPr>
          <w:rFonts w:ascii="Trebuchet MS" w:hAnsi="Trebuchet MS" w:cs="Arial"/>
          <w:b/>
          <w:color w:val="000000"/>
          <w:sz w:val="28"/>
          <w:szCs w:val="28"/>
        </w:rPr>
        <w:t>Background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u w:val="single"/>
        </w:rPr>
      </w:pPr>
    </w:p>
    <w:p w:rsidR="00C71E60" w:rsidRPr="00652A75" w:rsidRDefault="00652A75" w:rsidP="00C71E6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652A75">
        <w:rPr>
          <w:rFonts w:ascii="Trebuchet MS" w:hAnsi="Trebuchet MS" w:cs="Arial"/>
          <w:color w:val="000000"/>
        </w:rPr>
        <w:t xml:space="preserve">Social Security provides benefits to over 53 million individuals, including at least 11 million people with disabilities, their spouses, and children. </w:t>
      </w:r>
      <w:r w:rsidR="005F0C8E">
        <w:rPr>
          <w:rFonts w:ascii="Trebuchet MS" w:hAnsi="Trebuchet MS" w:cs="Arial"/>
          <w:color w:val="000000"/>
        </w:rPr>
        <w:t xml:space="preserve"> </w:t>
      </w:r>
      <w:r w:rsidRPr="00652A75">
        <w:rPr>
          <w:rFonts w:ascii="Trebuchet MS" w:hAnsi="Trebuchet MS" w:cs="Arial"/>
          <w:color w:val="000000"/>
        </w:rPr>
        <w:t>Any changes in Social Security will affect everyone who receives benefits.</w:t>
      </w:r>
      <w:r w:rsidR="005F0C8E">
        <w:rPr>
          <w:rFonts w:ascii="Trebuchet MS" w:hAnsi="Trebuchet MS" w:cs="Arial"/>
          <w:color w:val="000000"/>
        </w:rPr>
        <w:t xml:space="preserve"> </w:t>
      </w:r>
      <w:r w:rsidRPr="00652A75">
        <w:rPr>
          <w:rFonts w:ascii="Trebuchet MS" w:hAnsi="Trebuchet MS" w:cs="Arial"/>
          <w:color w:val="000000"/>
        </w:rPr>
        <w:t xml:space="preserve"> While most people think of Social Security only as a retirement program, over one-third of people who receive mo</w:t>
      </w:r>
      <w:r w:rsidR="00C71E60">
        <w:rPr>
          <w:rFonts w:ascii="Trebuchet MS" w:hAnsi="Trebuchet MS" w:cs="Arial"/>
          <w:color w:val="000000"/>
        </w:rPr>
        <w:t xml:space="preserve">nthly checks are not retirees. </w:t>
      </w:r>
      <w:r w:rsidR="005F0C8E">
        <w:rPr>
          <w:rFonts w:ascii="Trebuchet MS" w:hAnsi="Trebuchet MS" w:cs="Arial"/>
          <w:color w:val="000000"/>
        </w:rPr>
        <w:t xml:space="preserve"> </w:t>
      </w:r>
      <w:r w:rsidR="00C71E60" w:rsidRPr="00652A75">
        <w:rPr>
          <w:rFonts w:ascii="Trebuchet MS" w:hAnsi="Trebuchet MS" w:cs="Arial"/>
          <w:color w:val="000000"/>
        </w:rPr>
        <w:t>People with disabilities and their families who receive Social Security include a wide range of individuals:</w:t>
      </w:r>
    </w:p>
    <w:p w:rsidR="00C71E60" w:rsidRPr="00652A75" w:rsidRDefault="00C71E60" w:rsidP="00C71E6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C71E60" w:rsidRPr="00652A75" w:rsidRDefault="00C71E60" w:rsidP="00C71E60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i/>
          <w:color w:val="000000"/>
        </w:rPr>
      </w:pPr>
      <w:r w:rsidRPr="00652A75">
        <w:rPr>
          <w:rFonts w:ascii="Trebuchet MS" w:hAnsi="Trebuchet MS" w:cs="Arial"/>
          <w:i/>
          <w:color w:val="000000"/>
        </w:rPr>
        <w:t>• Disabled workers and their dependents,</w:t>
      </w:r>
    </w:p>
    <w:p w:rsidR="00C71E60" w:rsidRPr="00652A75" w:rsidRDefault="00C71E60" w:rsidP="00C71E60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i/>
          <w:color w:val="000000"/>
        </w:rPr>
      </w:pPr>
      <w:r w:rsidRPr="00652A75">
        <w:rPr>
          <w:rFonts w:ascii="Trebuchet MS" w:hAnsi="Trebuchet MS" w:cs="Arial"/>
          <w:i/>
          <w:color w:val="000000"/>
        </w:rPr>
        <w:t>• Retirees with disabilities (not counted in the 11 million),</w:t>
      </w:r>
    </w:p>
    <w:p w:rsidR="00C71E60" w:rsidRPr="00652A75" w:rsidRDefault="00C71E60" w:rsidP="00C71E60">
      <w:pPr>
        <w:pStyle w:val="NoSpacing"/>
        <w:ind w:left="720"/>
        <w:rPr>
          <w:rFonts w:ascii="Trebuchet MS" w:hAnsi="Trebuchet MS" w:cs="Arial"/>
          <w:i/>
        </w:rPr>
      </w:pPr>
      <w:r w:rsidRPr="00652A75">
        <w:rPr>
          <w:rFonts w:ascii="Trebuchet MS" w:hAnsi="Trebuchet MS" w:cs="Arial"/>
          <w:i/>
        </w:rPr>
        <w:t>• Disabled dependents of retirees,</w:t>
      </w:r>
    </w:p>
    <w:p w:rsidR="00C71E60" w:rsidRPr="00652A75" w:rsidRDefault="00C71E60" w:rsidP="00C71E60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i/>
          <w:color w:val="000000"/>
        </w:rPr>
      </w:pPr>
      <w:r w:rsidRPr="00652A75">
        <w:rPr>
          <w:rFonts w:ascii="Trebuchet MS" w:hAnsi="Trebuchet MS" w:cs="Arial"/>
          <w:i/>
          <w:color w:val="000000"/>
        </w:rPr>
        <w:t>• Disabled survivors, and</w:t>
      </w:r>
    </w:p>
    <w:p w:rsidR="00C71E60" w:rsidRPr="00652A75" w:rsidRDefault="00C71E60" w:rsidP="00C71E60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i/>
          <w:color w:val="000000"/>
        </w:rPr>
      </w:pPr>
      <w:r w:rsidRPr="00652A75">
        <w:rPr>
          <w:rFonts w:ascii="Trebuchet MS" w:hAnsi="Trebuchet MS" w:cs="Arial"/>
          <w:i/>
          <w:color w:val="000000"/>
        </w:rPr>
        <w:t>• Disabled adult children</w:t>
      </w:r>
      <w:r>
        <w:rPr>
          <w:rFonts w:ascii="Trebuchet MS" w:hAnsi="Trebuchet MS" w:cs="Arial"/>
          <w:i/>
          <w:color w:val="000000"/>
        </w:rPr>
        <w:t xml:space="preserve"> and disabled widow(er)s.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color w:val="000000"/>
        </w:rPr>
      </w:pPr>
      <w:r w:rsidRPr="00652A75">
        <w:rPr>
          <w:rFonts w:ascii="Trebuchet MS" w:hAnsi="Trebuchet MS" w:cs="Arial"/>
          <w:color w:val="000000"/>
        </w:rPr>
        <w:t>People with disabilities receive benefits from all three programs co</w:t>
      </w:r>
      <w:r w:rsidR="00283E58">
        <w:rPr>
          <w:rFonts w:ascii="Trebuchet MS" w:hAnsi="Trebuchet MS" w:cs="Arial"/>
          <w:color w:val="000000"/>
        </w:rPr>
        <w:t>mmonly called “Social Security”:</w:t>
      </w:r>
      <w:r w:rsidRPr="00652A75">
        <w:rPr>
          <w:rFonts w:ascii="Trebuchet MS" w:hAnsi="Trebuchet MS" w:cs="Arial"/>
          <w:color w:val="000000"/>
        </w:rPr>
        <w:t xml:space="preserve"> the Old Age, Survivors, and Disability Insurance (OASDI) programs. These are insurance programs covering people who re</w:t>
      </w:r>
      <w:r w:rsidR="00C12EBC">
        <w:rPr>
          <w:rFonts w:ascii="Trebuchet MS" w:hAnsi="Trebuchet MS" w:cs="Arial"/>
          <w:color w:val="000000"/>
        </w:rPr>
        <w:t xml:space="preserve">tire, die, or become disabled. </w:t>
      </w:r>
      <w:r w:rsidR="005F0C8E">
        <w:rPr>
          <w:rFonts w:ascii="Trebuchet MS" w:hAnsi="Trebuchet MS" w:cs="Arial"/>
          <w:color w:val="000000"/>
        </w:rPr>
        <w:t xml:space="preserve"> </w:t>
      </w:r>
      <w:r w:rsidRPr="00652A75">
        <w:rPr>
          <w:rFonts w:ascii="Trebuchet MS" w:hAnsi="Trebuchet MS" w:cs="Arial"/>
          <w:color w:val="000000"/>
        </w:rPr>
        <w:t>The benefits are designed to insure against poverty in retirement years and when disability may limit the ability to work</w:t>
      </w:r>
      <w:r w:rsidR="00F1031E">
        <w:rPr>
          <w:rFonts w:ascii="Trebuchet MS" w:hAnsi="Trebuchet MS" w:cs="Arial"/>
          <w:color w:val="000000"/>
        </w:rPr>
        <w:t>,</w:t>
      </w:r>
      <w:r w:rsidRPr="00652A75">
        <w:rPr>
          <w:rFonts w:ascii="Trebuchet MS" w:hAnsi="Trebuchet MS" w:cs="Arial"/>
          <w:color w:val="000000"/>
        </w:rPr>
        <w:t xml:space="preserve"> and to protect dependent survivors. </w:t>
      </w:r>
      <w:r w:rsidR="005F0C8E">
        <w:rPr>
          <w:rFonts w:ascii="Trebuchet MS" w:hAnsi="Trebuchet MS" w:cs="Arial"/>
          <w:color w:val="000000"/>
        </w:rPr>
        <w:t xml:space="preserve"> </w:t>
      </w:r>
      <w:r w:rsidRPr="00652A75">
        <w:rPr>
          <w:rFonts w:ascii="Trebuchet MS" w:hAnsi="Trebuchet MS" w:cs="Arial"/>
          <w:color w:val="000000"/>
        </w:rPr>
        <w:t xml:space="preserve">When workers become disabled, retire or die, their spouses and children receive benefits based on the earnings record of their parent or spouse. </w:t>
      </w:r>
      <w:r w:rsidR="005F0C8E">
        <w:rPr>
          <w:rFonts w:ascii="Trebuchet MS" w:hAnsi="Trebuchet MS" w:cs="Arial"/>
          <w:color w:val="000000"/>
        </w:rPr>
        <w:t xml:space="preserve"> </w:t>
      </w:r>
      <w:r w:rsidRPr="00652A75">
        <w:rPr>
          <w:rFonts w:ascii="Trebuchet MS" w:hAnsi="Trebuchet MS" w:cs="Arial"/>
          <w:bCs/>
          <w:color w:val="000000"/>
        </w:rPr>
        <w:t xml:space="preserve">Funding for the OASDI Social Security programs comes from two Trust Funds which are funded with payroll </w:t>
      </w:r>
      <w:r w:rsidR="00C12EBC">
        <w:rPr>
          <w:rFonts w:ascii="Trebuchet MS" w:hAnsi="Trebuchet MS" w:cs="Arial"/>
          <w:bCs/>
          <w:color w:val="000000"/>
        </w:rPr>
        <w:t>contributions</w:t>
      </w:r>
      <w:r w:rsidRPr="00652A75">
        <w:rPr>
          <w:rFonts w:ascii="Trebuchet MS" w:hAnsi="Trebuchet MS" w:cs="Arial"/>
          <w:bCs/>
          <w:color w:val="000000"/>
        </w:rPr>
        <w:t xml:space="preserve"> (FICA taxes) pa</w:t>
      </w:r>
      <w:r w:rsidR="00C12EBC">
        <w:rPr>
          <w:rFonts w:ascii="Trebuchet MS" w:hAnsi="Trebuchet MS" w:cs="Arial"/>
          <w:bCs/>
          <w:color w:val="000000"/>
        </w:rPr>
        <w:t xml:space="preserve">id by employees and employers. </w:t>
      </w:r>
      <w:r w:rsidR="005F0C8E">
        <w:rPr>
          <w:rFonts w:ascii="Trebuchet MS" w:hAnsi="Trebuchet MS" w:cs="Arial"/>
          <w:bCs/>
          <w:color w:val="000000"/>
        </w:rPr>
        <w:t xml:space="preserve"> </w:t>
      </w:r>
      <w:r w:rsidRPr="00652A75">
        <w:rPr>
          <w:rFonts w:ascii="Trebuchet MS" w:hAnsi="Trebuchet MS" w:cs="Arial"/>
          <w:bCs/>
          <w:color w:val="000000"/>
        </w:rPr>
        <w:t xml:space="preserve">The goal is for the Social Security Trust Funds to be able to pay benefits over the long term – to be solvent for at least the next 75 years.  </w:t>
      </w:r>
    </w:p>
    <w:p w:rsidR="00C12EBC" w:rsidRDefault="00C12EBC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color w:val="000000"/>
        </w:rPr>
      </w:pPr>
    </w:p>
    <w:p w:rsidR="00C12EBC" w:rsidRPr="00652A75" w:rsidRDefault="00C12EBC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Supplemental Security Income (SSI) </w:t>
      </w:r>
      <w:r w:rsidR="00CB5697">
        <w:rPr>
          <w:rFonts w:ascii="Trebuchet MS" w:hAnsi="Trebuchet MS" w:cs="Arial"/>
          <w:bCs/>
          <w:color w:val="000000"/>
        </w:rPr>
        <w:t>provides benefits to over 8 million individuals</w:t>
      </w:r>
      <w:r>
        <w:rPr>
          <w:rFonts w:ascii="Trebuchet MS" w:hAnsi="Trebuchet MS" w:cs="Arial"/>
          <w:bCs/>
          <w:color w:val="000000"/>
        </w:rPr>
        <w:t xml:space="preserve">. </w:t>
      </w:r>
      <w:r w:rsidR="005F0C8E">
        <w:rPr>
          <w:rFonts w:ascii="Trebuchet MS" w:hAnsi="Trebuchet MS" w:cs="Arial"/>
          <w:bCs/>
          <w:color w:val="000000"/>
        </w:rPr>
        <w:t xml:space="preserve"> </w:t>
      </w:r>
      <w:r>
        <w:rPr>
          <w:rFonts w:ascii="Trebuchet MS" w:hAnsi="Trebuchet MS" w:cs="Arial"/>
          <w:bCs/>
          <w:color w:val="000000"/>
        </w:rPr>
        <w:t xml:space="preserve">SSI is </w:t>
      </w:r>
      <w:r w:rsidR="00373AEF">
        <w:rPr>
          <w:rFonts w:ascii="Trebuchet MS" w:hAnsi="Trebuchet MS" w:cs="Arial"/>
          <w:bCs/>
          <w:color w:val="000000"/>
        </w:rPr>
        <w:t>a cash assistance</w:t>
      </w:r>
      <w:r>
        <w:rPr>
          <w:rFonts w:ascii="Trebuchet MS" w:hAnsi="Trebuchet MS" w:cs="Arial"/>
          <w:bCs/>
          <w:color w:val="000000"/>
        </w:rPr>
        <w:t xml:space="preserve"> program operated by the Social Security Administration</w:t>
      </w:r>
      <w:r w:rsidR="00CB5697">
        <w:rPr>
          <w:rFonts w:ascii="Trebuchet MS" w:hAnsi="Trebuchet MS" w:cs="Arial"/>
          <w:bCs/>
          <w:color w:val="000000"/>
        </w:rPr>
        <w:t xml:space="preserve"> that provides benefits to people</w:t>
      </w:r>
      <w:r>
        <w:rPr>
          <w:rFonts w:ascii="Trebuchet MS" w:hAnsi="Trebuchet MS" w:cs="Arial"/>
          <w:bCs/>
          <w:color w:val="000000"/>
        </w:rPr>
        <w:t xml:space="preserve"> who are aged, blind, or disabled and have very low income and assets.</w:t>
      </w:r>
      <w:r w:rsidR="005F0C8E">
        <w:rPr>
          <w:rFonts w:ascii="Trebuchet MS" w:hAnsi="Trebuchet MS" w:cs="Arial"/>
          <w:bCs/>
          <w:color w:val="000000"/>
        </w:rPr>
        <w:t xml:space="preserve"> </w:t>
      </w:r>
      <w:r>
        <w:rPr>
          <w:rFonts w:ascii="Trebuchet MS" w:hAnsi="Trebuchet MS" w:cs="Arial"/>
          <w:bCs/>
          <w:color w:val="000000"/>
        </w:rPr>
        <w:t xml:space="preserve"> Funding for SSI comes from general revenues.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/>
        </w:rPr>
      </w:pPr>
    </w:p>
    <w:p w:rsidR="00E02A76" w:rsidRPr="003A4E53" w:rsidRDefault="00E02A76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/>
          <w:sz w:val="28"/>
          <w:szCs w:val="28"/>
        </w:rPr>
      </w:pPr>
      <w:r w:rsidRPr="003A4E53">
        <w:rPr>
          <w:rFonts w:ascii="Trebuchet MS" w:hAnsi="Trebuchet MS" w:cs="Arial"/>
          <w:b/>
          <w:bCs/>
          <w:color w:val="000000"/>
          <w:sz w:val="28"/>
          <w:szCs w:val="28"/>
        </w:rPr>
        <w:t>Key Issues</w:t>
      </w:r>
    </w:p>
    <w:p w:rsidR="00E02A76" w:rsidRDefault="00E02A76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/>
        </w:rPr>
      </w:pPr>
    </w:p>
    <w:p w:rsidR="00332961" w:rsidRPr="00652A75" w:rsidRDefault="00652A75" w:rsidP="003329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652A75">
        <w:rPr>
          <w:rFonts w:ascii="Trebuchet MS" w:hAnsi="Trebuchet MS" w:cs="Arial"/>
          <w:b/>
          <w:bCs/>
          <w:color w:val="000000"/>
        </w:rPr>
        <w:t xml:space="preserve">Future Challenges for the Trust Funds: </w:t>
      </w:r>
      <w:r w:rsidR="005F0C8E">
        <w:rPr>
          <w:rFonts w:ascii="Trebuchet MS" w:hAnsi="Trebuchet MS" w:cs="Arial"/>
          <w:b/>
          <w:bCs/>
          <w:color w:val="000000"/>
        </w:rPr>
        <w:t xml:space="preserve"> </w:t>
      </w:r>
      <w:r w:rsidRPr="00652A75">
        <w:rPr>
          <w:rFonts w:ascii="Trebuchet MS" w:hAnsi="Trebuchet MS" w:cs="Arial"/>
          <w:color w:val="000000"/>
        </w:rPr>
        <w:t>Social Security is currently running a planned surplus to address the retirement and disability need</w:t>
      </w:r>
      <w:r w:rsidR="00C12EBC">
        <w:rPr>
          <w:rFonts w:ascii="Trebuchet MS" w:hAnsi="Trebuchet MS" w:cs="Arial"/>
          <w:color w:val="000000"/>
        </w:rPr>
        <w:t xml:space="preserve">s of the baby boom generation.  </w:t>
      </w:r>
      <w:r w:rsidRPr="00652A75">
        <w:rPr>
          <w:rFonts w:ascii="Trebuchet MS" w:hAnsi="Trebuchet MS" w:cs="Arial"/>
          <w:color w:val="000000"/>
        </w:rPr>
        <w:t xml:space="preserve">According to the Social </w:t>
      </w:r>
      <w:r w:rsidRPr="00996514">
        <w:rPr>
          <w:rFonts w:ascii="Trebuchet MS" w:hAnsi="Trebuchet MS" w:cs="Arial"/>
          <w:color w:val="000000"/>
        </w:rPr>
        <w:t xml:space="preserve">Security Trustees </w:t>
      </w:r>
      <w:r w:rsidR="004041FD" w:rsidRPr="00996514">
        <w:rPr>
          <w:rFonts w:ascii="Trebuchet MS" w:hAnsi="Trebuchet MS" w:cs="Arial"/>
          <w:color w:val="000000"/>
        </w:rPr>
        <w:t>2011</w:t>
      </w:r>
      <w:r w:rsidRPr="00996514">
        <w:rPr>
          <w:rFonts w:ascii="Trebuchet MS" w:hAnsi="Trebuchet MS" w:cs="Arial"/>
          <w:color w:val="000000"/>
        </w:rPr>
        <w:t xml:space="preserve"> Report, the surplus is at $2.6 trillion and is expected to grow to </w:t>
      </w:r>
      <w:r w:rsidR="00996514" w:rsidRPr="00996514">
        <w:rPr>
          <w:rFonts w:ascii="Trebuchet MS" w:hAnsi="Trebuchet MS" w:cs="Arial"/>
          <w:color w:val="000000"/>
        </w:rPr>
        <w:t>$3.7 trillion</w:t>
      </w:r>
      <w:r w:rsidR="00996514">
        <w:rPr>
          <w:rFonts w:ascii="Trebuchet MS" w:hAnsi="Trebuchet MS" w:cs="Arial"/>
          <w:color w:val="000000"/>
        </w:rPr>
        <w:t xml:space="preserve"> by the end of 2022</w:t>
      </w:r>
      <w:r w:rsidR="00393476">
        <w:rPr>
          <w:rFonts w:ascii="Trebuchet MS" w:hAnsi="Trebuchet MS" w:cs="Arial"/>
          <w:color w:val="000000"/>
        </w:rPr>
        <w:t xml:space="preserve">. </w:t>
      </w:r>
      <w:r w:rsidR="00332961">
        <w:rPr>
          <w:rFonts w:ascii="Trebuchet MS" w:hAnsi="Trebuchet MS" w:cs="Arial"/>
          <w:color w:val="000000"/>
        </w:rPr>
        <w:t xml:space="preserve"> Additionally, a</w:t>
      </w:r>
      <w:r w:rsidR="00332961" w:rsidRPr="00652A75">
        <w:rPr>
          <w:rFonts w:ascii="Trebuchet MS" w:hAnsi="Trebuchet MS" w:cs="Arial"/>
          <w:color w:val="000000"/>
        </w:rPr>
        <w:t xml:space="preserve">s a result of the current recession, Social Security’s income is down.  However, this is not expected to have a long term effect on the program’s solvency. </w:t>
      </w:r>
    </w:p>
    <w:p w:rsidR="00332961" w:rsidRDefault="00332961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652A75">
        <w:rPr>
          <w:rFonts w:ascii="Trebuchet MS" w:hAnsi="Trebuchet MS" w:cs="Arial"/>
          <w:color w:val="000000"/>
        </w:rPr>
        <w:t xml:space="preserve">To meet all financial obligations over the next 75 years, the Trust Funds show a projected shortfall of less than one percent of the Gross Domestic Product (GDP).  Previous Trustee forecasts made similar projections.  </w:t>
      </w:r>
      <w:r w:rsidR="00CB5697">
        <w:rPr>
          <w:rFonts w:ascii="Trebuchet MS" w:hAnsi="Trebuchet MS" w:cs="Arial"/>
          <w:color w:val="000000"/>
        </w:rPr>
        <w:t xml:space="preserve">The Trustees project that, without any changes to the program, </w:t>
      </w:r>
      <w:r w:rsidR="00E75B83">
        <w:rPr>
          <w:rFonts w:ascii="Trebuchet MS" w:hAnsi="Trebuchet MS" w:cs="Arial"/>
          <w:color w:val="000000"/>
        </w:rPr>
        <w:t xml:space="preserve">Social Security </w:t>
      </w:r>
      <w:r w:rsidRPr="00652A75">
        <w:rPr>
          <w:rFonts w:ascii="Trebuchet MS" w:hAnsi="Trebuchet MS" w:cs="Arial"/>
          <w:color w:val="000000"/>
        </w:rPr>
        <w:t>can pay full scheduled benefits until 203</w:t>
      </w:r>
      <w:r w:rsidR="00E75B83">
        <w:rPr>
          <w:rFonts w:ascii="Trebuchet MS" w:hAnsi="Trebuchet MS" w:cs="Arial"/>
          <w:color w:val="000000"/>
        </w:rPr>
        <w:t>6</w:t>
      </w:r>
      <w:r w:rsidR="00996514">
        <w:rPr>
          <w:rFonts w:ascii="Trebuchet MS" w:hAnsi="Trebuchet MS" w:cs="Arial"/>
          <w:color w:val="000000"/>
        </w:rPr>
        <w:t>, and would then cover about 77 percent of scheduled benefits</w:t>
      </w:r>
      <w:r w:rsidR="00FB24BF">
        <w:rPr>
          <w:rFonts w:ascii="Trebuchet MS" w:hAnsi="Trebuchet MS" w:cs="Arial"/>
          <w:color w:val="000000"/>
        </w:rPr>
        <w:t>.</w:t>
      </w:r>
      <w:r w:rsidRPr="00652A75">
        <w:rPr>
          <w:rFonts w:ascii="Trebuchet MS" w:hAnsi="Trebuchet MS" w:cs="Arial"/>
          <w:color w:val="000000"/>
        </w:rPr>
        <w:t xml:space="preserve"> </w:t>
      </w:r>
      <w:r w:rsidR="005F0C8E">
        <w:rPr>
          <w:rFonts w:ascii="Trebuchet MS" w:hAnsi="Trebuchet MS" w:cs="Arial"/>
          <w:color w:val="000000"/>
        </w:rPr>
        <w:t xml:space="preserve"> </w:t>
      </w:r>
      <w:r w:rsidRPr="00652A75">
        <w:rPr>
          <w:rFonts w:ascii="Trebuchet MS" w:hAnsi="Trebuchet MS" w:cs="Arial"/>
          <w:color w:val="000000"/>
        </w:rPr>
        <w:t>Social Security will not be bankrupt: the program is not in crisis and no drastic changes are needed now.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C12EBC" w:rsidRDefault="00C12EBC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lastRenderedPageBreak/>
        <w:t>Over the last several years</w:t>
      </w:r>
      <w:r w:rsidR="00D1184B">
        <w:rPr>
          <w:rFonts w:ascii="Trebuchet MS" w:hAnsi="Trebuchet MS" w:cs="Arial"/>
          <w:color w:val="000000"/>
        </w:rPr>
        <w:t>, the Co-chairs of</w:t>
      </w:r>
      <w:r>
        <w:rPr>
          <w:rFonts w:ascii="Trebuchet MS" w:hAnsi="Trebuchet MS" w:cs="Arial"/>
          <w:color w:val="000000"/>
        </w:rPr>
        <w:t xml:space="preserve"> the</w:t>
      </w:r>
      <w:r w:rsidR="00652A75" w:rsidRPr="00652A75">
        <w:rPr>
          <w:rFonts w:ascii="Trebuchet MS" w:hAnsi="Trebuchet MS" w:cs="Arial"/>
          <w:color w:val="000000"/>
        </w:rPr>
        <w:t xml:space="preserve"> National Commission on Fiscal Responsibility</w:t>
      </w:r>
      <w:r w:rsidR="00D1184B">
        <w:rPr>
          <w:rFonts w:ascii="Trebuchet MS" w:hAnsi="Trebuchet MS" w:cs="Arial"/>
          <w:color w:val="000000"/>
        </w:rPr>
        <w:t xml:space="preserve"> </w:t>
      </w:r>
      <w:r w:rsidR="00652A75" w:rsidRPr="00652A75">
        <w:rPr>
          <w:rFonts w:ascii="Trebuchet MS" w:hAnsi="Trebuchet MS" w:cs="Arial"/>
          <w:color w:val="000000"/>
        </w:rPr>
        <w:t>and Reform</w:t>
      </w:r>
      <w:r w:rsidR="00774F1A">
        <w:rPr>
          <w:rFonts w:ascii="Trebuchet MS" w:hAnsi="Trebuchet MS" w:cs="Arial"/>
          <w:color w:val="000000"/>
        </w:rPr>
        <w:t xml:space="preserve"> </w:t>
      </w:r>
      <w:r w:rsidR="00A27A45">
        <w:rPr>
          <w:rFonts w:ascii="Trebuchet MS" w:hAnsi="Trebuchet MS" w:cs="Arial"/>
          <w:color w:val="000000"/>
        </w:rPr>
        <w:t>(“Bowles-Simpson”)</w:t>
      </w:r>
      <w:r>
        <w:rPr>
          <w:rFonts w:ascii="Trebuchet MS" w:hAnsi="Trebuchet MS" w:cs="Arial"/>
          <w:color w:val="000000"/>
        </w:rPr>
        <w:t xml:space="preserve">, </w:t>
      </w:r>
      <w:r w:rsidR="00737720">
        <w:rPr>
          <w:rFonts w:ascii="Trebuchet MS" w:hAnsi="Trebuchet MS" w:cs="Arial"/>
          <w:color w:val="000000"/>
        </w:rPr>
        <w:t>several</w:t>
      </w:r>
      <w:r>
        <w:rPr>
          <w:rFonts w:ascii="Trebuchet MS" w:hAnsi="Trebuchet MS" w:cs="Arial"/>
          <w:color w:val="000000"/>
        </w:rPr>
        <w:t xml:space="preserve"> private commissions, and </w:t>
      </w:r>
      <w:r w:rsidR="00332961">
        <w:rPr>
          <w:rFonts w:ascii="Trebuchet MS" w:hAnsi="Trebuchet MS" w:cs="Arial"/>
          <w:color w:val="000000"/>
        </w:rPr>
        <w:t xml:space="preserve">several </w:t>
      </w:r>
      <w:r>
        <w:rPr>
          <w:rFonts w:ascii="Trebuchet MS" w:hAnsi="Trebuchet MS" w:cs="Arial"/>
          <w:color w:val="000000"/>
        </w:rPr>
        <w:t xml:space="preserve">Members of Congress have </w:t>
      </w:r>
      <w:r w:rsidR="00283E58">
        <w:rPr>
          <w:rFonts w:ascii="Trebuchet MS" w:hAnsi="Trebuchet MS" w:cs="Arial"/>
          <w:color w:val="000000"/>
        </w:rPr>
        <w:t>recommended</w:t>
      </w:r>
      <w:r w:rsidR="00652A75" w:rsidRPr="00652A75">
        <w:rPr>
          <w:rFonts w:ascii="Trebuchet MS" w:hAnsi="Trebuchet MS" w:cs="Arial"/>
          <w:color w:val="000000"/>
        </w:rPr>
        <w:t xml:space="preserve"> a number of </w:t>
      </w:r>
      <w:r w:rsidR="00332961">
        <w:rPr>
          <w:rFonts w:ascii="Trebuchet MS" w:hAnsi="Trebuchet MS" w:cs="Arial"/>
          <w:color w:val="000000"/>
        </w:rPr>
        <w:t>changes to Social Security to ensure solvency over the next 75 years.</w:t>
      </w:r>
      <w:r w:rsidR="00652A75" w:rsidRPr="00652A75">
        <w:rPr>
          <w:rFonts w:ascii="Trebuchet MS" w:hAnsi="Trebuchet MS" w:cs="Arial"/>
          <w:color w:val="000000"/>
        </w:rPr>
        <w:t xml:space="preserve"> </w:t>
      </w:r>
      <w:r w:rsidR="00332961">
        <w:rPr>
          <w:rFonts w:ascii="Trebuchet MS" w:hAnsi="Trebuchet MS" w:cs="Arial"/>
          <w:color w:val="000000"/>
        </w:rPr>
        <w:t xml:space="preserve"> </w:t>
      </w:r>
      <w:r w:rsidR="005F0C8E">
        <w:rPr>
          <w:rFonts w:ascii="Trebuchet MS" w:hAnsi="Trebuchet MS" w:cs="Arial"/>
          <w:color w:val="000000"/>
        </w:rPr>
        <w:t xml:space="preserve">The proposals include a combination of changes in eligibility, benefits, and revenues.  </w:t>
      </w:r>
      <w:r w:rsidR="00332961">
        <w:rPr>
          <w:rFonts w:ascii="Trebuchet MS" w:hAnsi="Trebuchet MS" w:cs="Arial"/>
          <w:color w:val="000000"/>
        </w:rPr>
        <w:t>D</w:t>
      </w:r>
      <w:r w:rsidR="00652A75" w:rsidRPr="00652A75">
        <w:rPr>
          <w:rFonts w:ascii="Trebuchet MS" w:hAnsi="Trebuchet MS" w:cs="Arial"/>
          <w:color w:val="000000"/>
        </w:rPr>
        <w:t>espite the fact that the Social Security system has accumulated a significant surplus</w:t>
      </w:r>
      <w:r w:rsidR="00332961">
        <w:rPr>
          <w:rFonts w:ascii="Trebuchet MS" w:hAnsi="Trebuchet MS" w:cs="Arial"/>
          <w:color w:val="000000"/>
        </w:rPr>
        <w:t xml:space="preserve"> and is not in crisis,</w:t>
      </w:r>
      <w:r w:rsidR="00652A75" w:rsidRPr="00652A75">
        <w:rPr>
          <w:rFonts w:ascii="Trebuchet MS" w:hAnsi="Trebuchet MS" w:cs="Arial"/>
          <w:color w:val="000000"/>
        </w:rPr>
        <w:t xml:space="preserve"> </w:t>
      </w:r>
      <w:r w:rsidR="00332961">
        <w:rPr>
          <w:rFonts w:ascii="Trebuchet MS" w:hAnsi="Trebuchet MS" w:cs="Arial"/>
          <w:color w:val="000000"/>
        </w:rPr>
        <w:t xml:space="preserve">many </w:t>
      </w:r>
      <w:r w:rsidR="00652A75" w:rsidRPr="00652A75">
        <w:rPr>
          <w:rFonts w:ascii="Trebuchet MS" w:hAnsi="Trebuchet MS" w:cs="Arial"/>
          <w:color w:val="000000"/>
        </w:rPr>
        <w:t xml:space="preserve">proposals </w:t>
      </w:r>
      <w:r w:rsidR="00080593">
        <w:rPr>
          <w:rFonts w:ascii="Trebuchet MS" w:hAnsi="Trebuchet MS" w:cs="Arial"/>
          <w:color w:val="000000"/>
        </w:rPr>
        <w:t xml:space="preserve">would </w:t>
      </w:r>
      <w:r w:rsidR="00332961">
        <w:rPr>
          <w:rFonts w:ascii="Trebuchet MS" w:hAnsi="Trebuchet MS" w:cs="Arial"/>
          <w:color w:val="000000"/>
        </w:rPr>
        <w:t>limit eligibility and cut benefits</w:t>
      </w:r>
      <w:r w:rsidR="005F0C8E">
        <w:rPr>
          <w:rFonts w:ascii="Trebuchet MS" w:hAnsi="Trebuchet MS" w:cs="Arial"/>
          <w:color w:val="000000"/>
        </w:rPr>
        <w:t xml:space="preserve"> significantly,</w:t>
      </w:r>
      <w:r w:rsidR="00332961">
        <w:rPr>
          <w:rFonts w:ascii="Trebuchet MS" w:hAnsi="Trebuchet MS" w:cs="Arial"/>
          <w:color w:val="000000"/>
        </w:rPr>
        <w:t xml:space="preserve"> in ways that</w:t>
      </w:r>
      <w:r w:rsidR="00652A75" w:rsidRPr="00652A75">
        <w:rPr>
          <w:rFonts w:ascii="Trebuchet MS" w:hAnsi="Trebuchet MS" w:cs="Arial"/>
          <w:color w:val="000000"/>
        </w:rPr>
        <w:t xml:space="preserve"> would be harmful to people with disabilities and their families. </w:t>
      </w:r>
    </w:p>
    <w:p w:rsidR="00C71E60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hd w:val="clear" w:color="auto" w:fill="FFFFFF"/>
        </w:rPr>
      </w:pPr>
      <w:r w:rsidRPr="00652A75">
        <w:rPr>
          <w:rFonts w:ascii="Trebuchet MS" w:hAnsi="Trebuchet MS" w:cs="Arial"/>
          <w:color w:val="000000"/>
        </w:rPr>
        <w:t xml:space="preserve"> </w:t>
      </w:r>
    </w:p>
    <w:p w:rsidR="00C71E60" w:rsidRDefault="00C71E60" w:rsidP="00C71E6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</w:rPr>
      </w:pPr>
      <w:r w:rsidRPr="00652A75">
        <w:rPr>
          <w:rFonts w:ascii="Trebuchet MS" w:hAnsi="Trebuchet MS" w:cs="Arial"/>
          <w:color w:val="000000"/>
        </w:rPr>
        <w:t>People with disabilities and their families have an enormous interest in any proposed Social Security changes.  These issues are bipartisan</w:t>
      </w:r>
      <w:r>
        <w:rPr>
          <w:rFonts w:ascii="Trebuchet MS" w:hAnsi="Trebuchet MS" w:cs="Arial"/>
          <w:color w:val="000000"/>
        </w:rPr>
        <w:t>.  A</w:t>
      </w:r>
      <w:r w:rsidRPr="00652A75">
        <w:rPr>
          <w:rFonts w:ascii="Trebuchet MS" w:hAnsi="Trebuchet MS" w:cs="Arial"/>
          <w:color w:val="000000"/>
        </w:rPr>
        <w:t xml:space="preserve">ll policymakers must address the concerns of people with </w:t>
      </w:r>
      <w:r w:rsidRPr="00652A75">
        <w:rPr>
          <w:rFonts w:ascii="Trebuchet MS" w:hAnsi="Trebuchet MS" w:cs="Arial"/>
        </w:rPr>
        <w:t>disabilities and their families.</w:t>
      </w:r>
    </w:p>
    <w:p w:rsidR="00C12EBC" w:rsidRDefault="00C12EBC" w:rsidP="00C71E6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</w:rPr>
      </w:pPr>
    </w:p>
    <w:p w:rsidR="00C71E60" w:rsidRDefault="00DA6EFB" w:rsidP="00F01C2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hd w:val="clear" w:color="auto" w:fill="FFFFFF"/>
        </w:rPr>
      </w:pPr>
      <w:r>
        <w:rPr>
          <w:rFonts w:ascii="Trebuchet MS" w:eastAsia="Times New Roman" w:hAnsi="Trebuchet MS" w:cs="Arial"/>
          <w:b/>
          <w:shd w:val="clear" w:color="auto" w:fill="FFFFFF"/>
        </w:rPr>
        <w:t>Protection of</w:t>
      </w:r>
      <w:r w:rsidRPr="00DA6EFB">
        <w:rPr>
          <w:rFonts w:ascii="Trebuchet MS" w:eastAsia="Times New Roman" w:hAnsi="Trebuchet MS" w:cs="Arial"/>
          <w:b/>
          <w:shd w:val="clear" w:color="auto" w:fill="FFFFFF"/>
        </w:rPr>
        <w:t xml:space="preserve"> Children’s SSI Program</w:t>
      </w:r>
      <w:r>
        <w:rPr>
          <w:rFonts w:ascii="Trebuchet MS" w:eastAsia="Times New Roman" w:hAnsi="Trebuchet MS" w:cs="Arial"/>
          <w:shd w:val="clear" w:color="auto" w:fill="FFFFFF"/>
        </w:rPr>
        <w:t xml:space="preserve">:  </w:t>
      </w:r>
      <w:r w:rsidRPr="00DA6EFB">
        <w:rPr>
          <w:rFonts w:ascii="Trebuchet MS" w:eastAsia="Times New Roman" w:hAnsi="Trebuchet MS" w:cs="Arial"/>
          <w:shd w:val="clear" w:color="auto" w:fill="FFFFFF"/>
        </w:rPr>
        <w:t xml:space="preserve">Last year, the U.S. House of Representatives passed a </w:t>
      </w:r>
      <w:r w:rsidR="006D563F">
        <w:rPr>
          <w:rFonts w:ascii="Trebuchet MS" w:eastAsia="Times New Roman" w:hAnsi="Trebuchet MS" w:cs="Arial"/>
          <w:shd w:val="clear" w:color="auto" w:fill="FFFFFF"/>
        </w:rPr>
        <w:t>B</w:t>
      </w:r>
      <w:r w:rsidRPr="00DA6EFB">
        <w:rPr>
          <w:rFonts w:ascii="Trebuchet MS" w:eastAsia="Times New Roman" w:hAnsi="Trebuchet MS" w:cs="Arial"/>
          <w:shd w:val="clear" w:color="auto" w:fill="FFFFFF"/>
        </w:rPr>
        <w:t xml:space="preserve">udget </w:t>
      </w:r>
      <w:r w:rsidR="006D563F">
        <w:rPr>
          <w:rFonts w:ascii="Trebuchet MS" w:eastAsia="Times New Roman" w:hAnsi="Trebuchet MS" w:cs="Arial"/>
          <w:shd w:val="clear" w:color="auto" w:fill="FFFFFF"/>
        </w:rPr>
        <w:t>R</w:t>
      </w:r>
      <w:r w:rsidRPr="00DA6EFB">
        <w:rPr>
          <w:rFonts w:ascii="Trebuchet MS" w:eastAsia="Times New Roman" w:hAnsi="Trebuchet MS" w:cs="Arial"/>
          <w:shd w:val="clear" w:color="auto" w:fill="FFFFFF"/>
        </w:rPr>
        <w:t>esolution</w:t>
      </w:r>
      <w:r w:rsidR="00373AEF">
        <w:rPr>
          <w:rFonts w:ascii="Trebuchet MS" w:eastAsia="Times New Roman" w:hAnsi="Trebuchet MS" w:cs="Arial"/>
          <w:shd w:val="clear" w:color="auto" w:fill="FFFFFF"/>
        </w:rPr>
        <w:t xml:space="preserve"> for </w:t>
      </w:r>
      <w:r w:rsidR="00BB004C">
        <w:rPr>
          <w:rFonts w:ascii="Trebuchet MS" w:eastAsia="Times New Roman" w:hAnsi="Trebuchet MS" w:cs="Arial"/>
          <w:shd w:val="clear" w:color="auto" w:fill="FFFFFF"/>
        </w:rPr>
        <w:t xml:space="preserve">fiscal year </w:t>
      </w:r>
      <w:r w:rsidR="00373AEF">
        <w:rPr>
          <w:rFonts w:ascii="Trebuchet MS" w:eastAsia="Times New Roman" w:hAnsi="Trebuchet MS" w:cs="Arial"/>
          <w:shd w:val="clear" w:color="auto" w:fill="FFFFFF"/>
        </w:rPr>
        <w:t>2012</w:t>
      </w:r>
      <w:r w:rsidRPr="00DA6EFB">
        <w:rPr>
          <w:rFonts w:ascii="Trebuchet MS" w:eastAsia="Times New Roman" w:hAnsi="Trebuchet MS" w:cs="Arial"/>
          <w:shd w:val="clear" w:color="auto" w:fill="FFFFFF"/>
        </w:rPr>
        <w:t xml:space="preserve"> calling for $1.4 billion in cuts to </w:t>
      </w:r>
      <w:r>
        <w:rPr>
          <w:rFonts w:ascii="Trebuchet MS" w:eastAsia="Times New Roman" w:hAnsi="Trebuchet MS" w:cs="Arial"/>
          <w:shd w:val="clear" w:color="auto" w:fill="FFFFFF"/>
        </w:rPr>
        <w:t xml:space="preserve">the </w:t>
      </w:r>
      <w:r w:rsidRPr="00DA6EFB">
        <w:rPr>
          <w:rFonts w:ascii="Trebuchet MS" w:eastAsia="Times New Roman" w:hAnsi="Trebuchet MS" w:cs="Arial"/>
          <w:shd w:val="clear" w:color="auto" w:fill="FFFFFF"/>
        </w:rPr>
        <w:t>children's SSI</w:t>
      </w:r>
      <w:r>
        <w:rPr>
          <w:rFonts w:ascii="Trebuchet MS" w:eastAsia="Times New Roman" w:hAnsi="Trebuchet MS" w:cs="Arial"/>
          <w:shd w:val="clear" w:color="auto" w:fill="FFFFFF"/>
        </w:rPr>
        <w:t xml:space="preserve"> program, and, in the fall, held a hearing on the program</w:t>
      </w:r>
      <w:r w:rsidRPr="00DA6EFB">
        <w:rPr>
          <w:rFonts w:ascii="Trebuchet MS" w:eastAsia="Times New Roman" w:hAnsi="Trebuchet MS" w:cs="Arial"/>
          <w:shd w:val="clear" w:color="auto" w:fill="FFFFFF"/>
        </w:rPr>
        <w:t xml:space="preserve">. </w:t>
      </w:r>
      <w:r>
        <w:rPr>
          <w:rFonts w:ascii="Trebuchet MS" w:eastAsia="Times New Roman" w:hAnsi="Trebuchet MS" w:cs="Arial"/>
          <w:shd w:val="clear" w:color="auto" w:fill="FFFFFF"/>
        </w:rPr>
        <w:t xml:space="preserve"> </w:t>
      </w:r>
      <w:r w:rsidRPr="00DA6EFB">
        <w:rPr>
          <w:rFonts w:ascii="Trebuchet MS" w:eastAsia="Times New Roman" w:hAnsi="Trebuchet MS" w:cs="Arial"/>
          <w:shd w:val="clear" w:color="auto" w:fill="FFFFFF"/>
        </w:rPr>
        <w:t xml:space="preserve">While </w:t>
      </w:r>
      <w:r w:rsidR="00373AEF">
        <w:rPr>
          <w:rFonts w:ascii="Trebuchet MS" w:eastAsia="Times New Roman" w:hAnsi="Trebuchet MS" w:cs="Arial"/>
          <w:shd w:val="clear" w:color="auto" w:fill="FFFFFF"/>
        </w:rPr>
        <w:t xml:space="preserve">these cuts were </w:t>
      </w:r>
      <w:r w:rsidR="00F1031E">
        <w:rPr>
          <w:rFonts w:ascii="Trebuchet MS" w:eastAsia="Times New Roman" w:hAnsi="Trebuchet MS" w:cs="Arial"/>
          <w:shd w:val="clear" w:color="auto" w:fill="FFFFFF"/>
        </w:rPr>
        <w:t>not adopted</w:t>
      </w:r>
      <w:r w:rsidR="00283E58">
        <w:rPr>
          <w:rFonts w:ascii="Trebuchet MS" w:eastAsia="Times New Roman" w:hAnsi="Trebuchet MS" w:cs="Arial"/>
          <w:shd w:val="clear" w:color="auto" w:fill="FFFFFF"/>
        </w:rPr>
        <w:t xml:space="preserve"> for </w:t>
      </w:r>
      <w:r w:rsidR="00F1031E">
        <w:rPr>
          <w:rFonts w:ascii="Trebuchet MS" w:eastAsia="Times New Roman" w:hAnsi="Trebuchet MS" w:cs="Arial"/>
          <w:shd w:val="clear" w:color="auto" w:fill="FFFFFF"/>
        </w:rPr>
        <w:t xml:space="preserve">fiscal year </w:t>
      </w:r>
      <w:r w:rsidR="00283E58">
        <w:rPr>
          <w:rFonts w:ascii="Trebuchet MS" w:eastAsia="Times New Roman" w:hAnsi="Trebuchet MS" w:cs="Arial"/>
          <w:shd w:val="clear" w:color="auto" w:fill="FFFFFF"/>
        </w:rPr>
        <w:t>2012</w:t>
      </w:r>
      <w:r w:rsidRPr="00DA6EFB">
        <w:rPr>
          <w:rFonts w:ascii="Trebuchet MS" w:eastAsia="Times New Roman" w:hAnsi="Trebuchet MS" w:cs="Arial"/>
          <w:shd w:val="clear" w:color="auto" w:fill="FFFFFF"/>
        </w:rPr>
        <w:t xml:space="preserve">, similar proposals </w:t>
      </w:r>
      <w:r w:rsidR="00F01C2B">
        <w:rPr>
          <w:rFonts w:ascii="Trebuchet MS" w:eastAsia="Times New Roman" w:hAnsi="Trebuchet MS" w:cs="Arial"/>
          <w:shd w:val="clear" w:color="auto" w:fill="FFFFFF"/>
        </w:rPr>
        <w:t>could</w:t>
      </w:r>
      <w:r>
        <w:rPr>
          <w:rFonts w:ascii="Trebuchet MS" w:eastAsia="Times New Roman" w:hAnsi="Trebuchet MS" w:cs="Arial"/>
          <w:shd w:val="clear" w:color="auto" w:fill="FFFFFF"/>
        </w:rPr>
        <w:t xml:space="preserve"> emerge </w:t>
      </w:r>
      <w:r w:rsidRPr="00DA6EFB">
        <w:rPr>
          <w:rFonts w:ascii="Trebuchet MS" w:eastAsia="Times New Roman" w:hAnsi="Trebuchet MS" w:cs="Arial"/>
          <w:shd w:val="clear" w:color="auto" w:fill="FFFFFF"/>
        </w:rPr>
        <w:t xml:space="preserve">again </w:t>
      </w:r>
      <w:r w:rsidR="00283E58">
        <w:rPr>
          <w:rFonts w:ascii="Trebuchet MS" w:eastAsia="Times New Roman" w:hAnsi="Trebuchet MS" w:cs="Arial"/>
          <w:shd w:val="clear" w:color="auto" w:fill="FFFFFF"/>
        </w:rPr>
        <w:t>for fiscal year 2013</w:t>
      </w:r>
      <w:r w:rsidRPr="00DA6EFB">
        <w:rPr>
          <w:rFonts w:ascii="Trebuchet MS" w:eastAsia="Times New Roman" w:hAnsi="Trebuchet MS" w:cs="Arial"/>
          <w:shd w:val="clear" w:color="auto" w:fill="FFFFFF"/>
        </w:rPr>
        <w:t xml:space="preserve">.  </w:t>
      </w:r>
      <w:r w:rsidR="00F01C2B">
        <w:rPr>
          <w:rFonts w:ascii="Trebuchet MS" w:eastAsia="Times New Roman" w:hAnsi="Trebuchet MS" w:cs="Arial"/>
          <w:shd w:val="clear" w:color="auto" w:fill="FFFFFF"/>
        </w:rPr>
        <w:t>For exampl</w:t>
      </w:r>
      <w:r w:rsidR="005F1127">
        <w:rPr>
          <w:rFonts w:ascii="Trebuchet MS" w:eastAsia="Times New Roman" w:hAnsi="Trebuchet MS" w:cs="Arial"/>
          <w:shd w:val="clear" w:color="auto" w:fill="FFFFFF"/>
        </w:rPr>
        <w:t>e, the Committee Report on the f</w:t>
      </w:r>
      <w:r w:rsidR="00F01C2B">
        <w:rPr>
          <w:rFonts w:ascii="Trebuchet MS" w:eastAsia="Times New Roman" w:hAnsi="Trebuchet MS" w:cs="Arial"/>
          <w:shd w:val="clear" w:color="auto" w:fill="FFFFFF"/>
        </w:rPr>
        <w:t xml:space="preserve">iscal </w:t>
      </w:r>
      <w:r w:rsidR="005F1127">
        <w:rPr>
          <w:rFonts w:ascii="Trebuchet MS" w:eastAsia="Times New Roman" w:hAnsi="Trebuchet MS" w:cs="Arial"/>
          <w:shd w:val="clear" w:color="auto" w:fill="FFFFFF"/>
        </w:rPr>
        <w:t>y</w:t>
      </w:r>
      <w:r w:rsidR="00F01C2B">
        <w:rPr>
          <w:rFonts w:ascii="Trebuchet MS" w:eastAsia="Times New Roman" w:hAnsi="Trebuchet MS" w:cs="Arial"/>
          <w:shd w:val="clear" w:color="auto" w:fill="FFFFFF"/>
        </w:rPr>
        <w:t xml:space="preserve">ear 2013 </w:t>
      </w:r>
      <w:r w:rsidR="006D563F">
        <w:rPr>
          <w:rFonts w:ascii="Trebuchet MS" w:eastAsia="Times New Roman" w:hAnsi="Trebuchet MS" w:cs="Arial"/>
          <w:shd w:val="clear" w:color="auto" w:fill="FFFFFF"/>
        </w:rPr>
        <w:t>House B</w:t>
      </w:r>
      <w:r w:rsidR="00F01C2B">
        <w:rPr>
          <w:rFonts w:ascii="Trebuchet MS" w:eastAsia="Times New Roman" w:hAnsi="Trebuchet MS" w:cs="Arial"/>
          <w:shd w:val="clear" w:color="auto" w:fill="FFFFFF"/>
        </w:rPr>
        <w:t xml:space="preserve">udget </w:t>
      </w:r>
      <w:r w:rsidR="006D563F">
        <w:rPr>
          <w:rFonts w:ascii="Trebuchet MS" w:eastAsia="Times New Roman" w:hAnsi="Trebuchet MS" w:cs="Arial"/>
          <w:shd w:val="clear" w:color="auto" w:fill="FFFFFF"/>
        </w:rPr>
        <w:t>R</w:t>
      </w:r>
      <w:r w:rsidR="00F01C2B">
        <w:rPr>
          <w:rFonts w:ascii="Trebuchet MS" w:eastAsia="Times New Roman" w:hAnsi="Trebuchet MS" w:cs="Arial"/>
          <w:shd w:val="clear" w:color="auto" w:fill="FFFFFF"/>
        </w:rPr>
        <w:t>esolution</w:t>
      </w:r>
      <w:r w:rsidR="006D563F">
        <w:rPr>
          <w:rFonts w:ascii="Trebuchet MS" w:eastAsia="Times New Roman" w:hAnsi="Trebuchet MS" w:cs="Arial"/>
          <w:shd w:val="clear" w:color="auto" w:fill="FFFFFF"/>
        </w:rPr>
        <w:t xml:space="preserve"> </w:t>
      </w:r>
      <w:r w:rsidR="00F01C2B">
        <w:rPr>
          <w:rFonts w:ascii="Trebuchet MS" w:eastAsia="Times New Roman" w:hAnsi="Trebuchet MS" w:cs="Arial"/>
          <w:shd w:val="clear" w:color="auto" w:fill="FFFFFF"/>
        </w:rPr>
        <w:t xml:space="preserve">recommended </w:t>
      </w:r>
      <w:r w:rsidR="006D563F">
        <w:rPr>
          <w:rFonts w:ascii="Trebuchet MS" w:eastAsia="Times New Roman" w:hAnsi="Trebuchet MS" w:cs="Arial"/>
          <w:shd w:val="clear" w:color="auto" w:fill="FFFFFF"/>
        </w:rPr>
        <w:t>reducing benefits for families with more than one child receiving SSI benefits</w:t>
      </w:r>
      <w:r w:rsidR="00F01C2B">
        <w:rPr>
          <w:rFonts w:ascii="Trebuchet MS" w:eastAsia="Times New Roman" w:hAnsi="Trebuchet MS" w:cs="Arial"/>
          <w:shd w:val="clear" w:color="auto" w:fill="FFFFFF"/>
        </w:rPr>
        <w:t xml:space="preserve">, to </w:t>
      </w:r>
      <w:r w:rsidR="00F01C2B" w:rsidRPr="00F01C2B">
        <w:rPr>
          <w:rFonts w:ascii="Trebuchet MS" w:eastAsia="Times New Roman" w:hAnsi="Trebuchet MS" w:cs="Arial"/>
          <w:shd w:val="clear" w:color="auto" w:fill="FFFFFF"/>
        </w:rPr>
        <w:t xml:space="preserve">save $3.5 billion over </w:t>
      </w:r>
      <w:r w:rsidR="00F01C2B">
        <w:rPr>
          <w:rFonts w:ascii="Trebuchet MS" w:eastAsia="Times New Roman" w:hAnsi="Trebuchet MS" w:cs="Arial"/>
          <w:shd w:val="clear" w:color="auto" w:fill="FFFFFF"/>
        </w:rPr>
        <w:t>1</w:t>
      </w:r>
      <w:r w:rsidR="00F01C2B" w:rsidRPr="00F01C2B">
        <w:rPr>
          <w:rFonts w:ascii="Trebuchet MS" w:eastAsia="Times New Roman" w:hAnsi="Trebuchet MS" w:cs="Arial"/>
          <w:shd w:val="clear" w:color="auto" w:fill="FFFFFF"/>
        </w:rPr>
        <w:t>0 years.</w:t>
      </w:r>
    </w:p>
    <w:p w:rsidR="00C12EBC" w:rsidRPr="00652A75" w:rsidRDefault="00C12EBC" w:rsidP="00652A7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hd w:val="clear" w:color="auto" w:fill="FFFFFF"/>
        </w:rPr>
      </w:pPr>
    </w:p>
    <w:p w:rsidR="00C71E60" w:rsidRPr="00652A75" w:rsidRDefault="00C71E60" w:rsidP="00C71E6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652A75">
        <w:rPr>
          <w:rFonts w:ascii="Trebuchet MS" w:hAnsi="Trebuchet MS" w:cs="Arial"/>
          <w:b/>
          <w:color w:val="000000"/>
        </w:rPr>
        <w:t xml:space="preserve">Improvements Needed to </w:t>
      </w:r>
      <w:r w:rsidR="00C12EBC">
        <w:rPr>
          <w:rFonts w:ascii="Trebuchet MS" w:hAnsi="Trebuchet MS" w:cs="Arial"/>
          <w:b/>
          <w:color w:val="000000"/>
        </w:rPr>
        <w:t>SSI</w:t>
      </w:r>
      <w:r w:rsidRPr="00652A75">
        <w:rPr>
          <w:rFonts w:ascii="Trebuchet MS" w:hAnsi="Trebuchet MS" w:cs="Arial"/>
          <w:b/>
          <w:color w:val="000000"/>
        </w:rPr>
        <w:t xml:space="preserve"> and Social Security Disability Programs: </w:t>
      </w:r>
      <w:r>
        <w:rPr>
          <w:rFonts w:ascii="Trebuchet MS" w:hAnsi="Trebuchet MS" w:cs="Arial"/>
          <w:b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 xml:space="preserve">Many </w:t>
      </w:r>
      <w:r w:rsidRPr="00652A75">
        <w:rPr>
          <w:rFonts w:ascii="Trebuchet MS" w:hAnsi="Trebuchet MS" w:cs="Arial"/>
          <w:color w:val="000000"/>
        </w:rPr>
        <w:t>issues in the SSI and Social Security disability programs need to be addressed to make the programs work better to meet the needs of people with di</w:t>
      </w:r>
      <w:r w:rsidR="00373AEF">
        <w:rPr>
          <w:rFonts w:ascii="Trebuchet MS" w:hAnsi="Trebuchet MS" w:cs="Arial"/>
          <w:color w:val="000000"/>
        </w:rPr>
        <w:t xml:space="preserve">sabilities. </w:t>
      </w:r>
      <w:r w:rsidRPr="00652A75">
        <w:rPr>
          <w:rFonts w:ascii="Trebuchet MS" w:hAnsi="Trebuchet MS" w:cs="Arial"/>
          <w:color w:val="000000"/>
        </w:rPr>
        <w:t>These include: increasing the substantial gainful activity (SGA) level for people w</w:t>
      </w:r>
      <w:r w:rsidR="00E75B83">
        <w:rPr>
          <w:rFonts w:ascii="Trebuchet MS" w:hAnsi="Trebuchet MS" w:cs="Arial"/>
          <w:color w:val="000000"/>
        </w:rPr>
        <w:t>ho are disabled (currently $1,01</w:t>
      </w:r>
      <w:r w:rsidRPr="00652A75">
        <w:rPr>
          <w:rFonts w:ascii="Trebuchet MS" w:hAnsi="Trebuchet MS" w:cs="Arial"/>
          <w:color w:val="000000"/>
        </w:rPr>
        <w:t>0</w:t>
      </w:r>
      <w:r w:rsidRPr="00652A75">
        <w:rPr>
          <w:rFonts w:ascii="Trebuchet MS" w:hAnsi="Trebuchet MS" w:cs="Arial"/>
          <w:b/>
          <w:color w:val="000000"/>
        </w:rPr>
        <w:t xml:space="preserve"> </w:t>
      </w:r>
      <w:r w:rsidRPr="00652A75">
        <w:rPr>
          <w:rFonts w:ascii="Trebuchet MS" w:hAnsi="Trebuchet MS" w:cs="Arial"/>
          <w:color w:val="000000"/>
        </w:rPr>
        <w:t>per month) to the level for peopl</w:t>
      </w:r>
      <w:r w:rsidR="00E75B83">
        <w:rPr>
          <w:rFonts w:ascii="Trebuchet MS" w:hAnsi="Trebuchet MS" w:cs="Arial"/>
          <w:color w:val="000000"/>
        </w:rPr>
        <w:t>e who are blind (currently $1,69</w:t>
      </w:r>
      <w:r w:rsidRPr="00652A75">
        <w:rPr>
          <w:rFonts w:ascii="Trebuchet MS" w:hAnsi="Trebuchet MS" w:cs="Arial"/>
          <w:color w:val="000000"/>
        </w:rPr>
        <w:t>0 per month); increasing, and indexing for inflation, the asset limits and income exclusions for SSI; eliminating marriage penalties for people with disabilities; eliminating the two-year waiting period for Medicare; improv</w:t>
      </w:r>
      <w:r>
        <w:rPr>
          <w:rFonts w:ascii="Trebuchet MS" w:hAnsi="Trebuchet MS" w:cs="Arial"/>
          <w:color w:val="000000"/>
        </w:rPr>
        <w:t>ing</w:t>
      </w:r>
      <w:r w:rsidRPr="00652A75">
        <w:rPr>
          <w:rFonts w:ascii="Trebuchet MS" w:hAnsi="Trebuchet MS" w:cs="Arial"/>
          <w:color w:val="000000"/>
        </w:rPr>
        <w:t xml:space="preserve"> work incentives; and addressing policy issues which have a harsh impact on people eligible for Title II benefits as disabled adult children.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652A75" w:rsidRPr="003A4E53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sz w:val="28"/>
          <w:szCs w:val="28"/>
        </w:rPr>
      </w:pPr>
      <w:r w:rsidRPr="003A4E53">
        <w:rPr>
          <w:rFonts w:ascii="Trebuchet MS" w:hAnsi="Trebuchet MS" w:cs="Arial"/>
          <w:b/>
          <w:color w:val="000000"/>
          <w:sz w:val="28"/>
          <w:szCs w:val="28"/>
        </w:rPr>
        <w:t>Recommendations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652A75" w:rsidRPr="00F1031E" w:rsidRDefault="00652A75" w:rsidP="00652A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F1031E">
        <w:rPr>
          <w:rFonts w:ascii="Trebuchet MS" w:hAnsi="Trebuchet MS" w:cs="Arial"/>
          <w:color w:val="000000"/>
        </w:rPr>
        <w:t>Congress should ensure the long term solvency of the Social Security Trust Funds by making modest adjustments that spread the costs widely</w:t>
      </w:r>
      <w:r w:rsidR="00373AEF" w:rsidRPr="00F1031E">
        <w:rPr>
          <w:rFonts w:ascii="Trebuchet MS" w:hAnsi="Trebuchet MS" w:cs="Arial"/>
          <w:color w:val="000000"/>
        </w:rPr>
        <w:t>, are as minimal as possible, and reject</w:t>
      </w:r>
      <w:r w:rsidRPr="00F1031E">
        <w:rPr>
          <w:rFonts w:ascii="Trebuchet MS" w:hAnsi="Trebuchet MS" w:cs="Arial"/>
          <w:color w:val="000000"/>
        </w:rPr>
        <w:t xml:space="preserve"> privatization or depletion of the Social Security Trust Funds.</w:t>
      </w:r>
    </w:p>
    <w:p w:rsidR="00652A75" w:rsidRPr="00F1031E" w:rsidRDefault="00652A75" w:rsidP="00652A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F1031E">
        <w:rPr>
          <w:rFonts w:ascii="Trebuchet MS" w:hAnsi="Trebuchet MS" w:cs="Arial"/>
          <w:color w:val="000000"/>
        </w:rPr>
        <w:t>Congress should request a beneficiary impact statement on every major component of propos</w:t>
      </w:r>
      <w:r w:rsidR="00DA6EFB" w:rsidRPr="00F1031E">
        <w:rPr>
          <w:rFonts w:ascii="Trebuchet MS" w:hAnsi="Trebuchet MS" w:cs="Arial"/>
          <w:color w:val="000000"/>
        </w:rPr>
        <w:t xml:space="preserve">als to change Social Security, to </w:t>
      </w:r>
      <w:r w:rsidRPr="00F1031E">
        <w:rPr>
          <w:rFonts w:ascii="Trebuchet MS" w:hAnsi="Trebuchet MS" w:cs="Arial"/>
          <w:color w:val="000000"/>
        </w:rPr>
        <w:t>look beyond the budgetary impact to understand the actual impact on people’s daily lives now and in the future.</w:t>
      </w:r>
    </w:p>
    <w:p w:rsidR="00DA6EFB" w:rsidRPr="00F1031E" w:rsidRDefault="00DA6EFB" w:rsidP="00652A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F1031E">
        <w:rPr>
          <w:rFonts w:ascii="Trebuchet MS" w:hAnsi="Trebuchet MS" w:cs="Arial"/>
          <w:color w:val="000000"/>
        </w:rPr>
        <w:t xml:space="preserve">Congress should </w:t>
      </w:r>
      <w:r w:rsidR="00373AEF" w:rsidRPr="00F1031E">
        <w:rPr>
          <w:rFonts w:ascii="Trebuchet MS" w:hAnsi="Trebuchet MS" w:cs="Arial"/>
          <w:color w:val="000000"/>
        </w:rPr>
        <w:t>maintain</w:t>
      </w:r>
      <w:r w:rsidRPr="00F1031E">
        <w:rPr>
          <w:rFonts w:ascii="Trebuchet MS" w:hAnsi="Trebuchet MS" w:cs="Arial"/>
          <w:color w:val="000000"/>
        </w:rPr>
        <w:t xml:space="preserve"> and fully fund the SSI program, including SSI benefits for children.</w:t>
      </w:r>
    </w:p>
    <w:p w:rsidR="00652A75" w:rsidRPr="00F1031E" w:rsidRDefault="00652A75" w:rsidP="00652A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F1031E">
        <w:rPr>
          <w:rFonts w:ascii="Trebuchet MS" w:hAnsi="Trebuchet MS" w:cs="Arial"/>
          <w:color w:val="000000"/>
        </w:rPr>
        <w:t>Congress should address the many areas in which improvements are needed in the SSI and Social Security disability programs.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652A75" w:rsidRPr="003A4E53" w:rsidRDefault="00F1031E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sz w:val="28"/>
          <w:szCs w:val="28"/>
        </w:rPr>
      </w:pPr>
      <w:r w:rsidRPr="003A4E53">
        <w:rPr>
          <w:rFonts w:ascii="Trebuchet MS" w:hAnsi="Trebuchet MS" w:cs="Arial"/>
          <w:b/>
          <w:color w:val="000000"/>
          <w:sz w:val="28"/>
          <w:szCs w:val="28"/>
        </w:rPr>
        <w:t>Relevant Committees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652A75">
            <w:rPr>
              <w:rFonts w:ascii="Trebuchet MS" w:hAnsi="Trebuchet MS" w:cs="Arial"/>
              <w:color w:val="000000"/>
            </w:rPr>
            <w:t>House Ways</w:t>
          </w:r>
        </w:smartTag>
      </w:smartTag>
      <w:r w:rsidRPr="00652A75">
        <w:rPr>
          <w:rFonts w:ascii="Trebuchet MS" w:hAnsi="Trebuchet MS" w:cs="Arial"/>
          <w:color w:val="000000"/>
        </w:rPr>
        <w:t xml:space="preserve"> and Means Committee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652A75">
        <w:rPr>
          <w:rFonts w:ascii="Trebuchet MS" w:hAnsi="Trebuchet MS" w:cs="Arial"/>
          <w:color w:val="000000"/>
        </w:rPr>
        <w:t>Senate Finance Committee</w:t>
      </w:r>
    </w:p>
    <w:p w:rsidR="00652A75" w:rsidRPr="00652A75" w:rsidRDefault="00652A75" w:rsidP="00652A7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5F727E" w:rsidRPr="007F4CFE" w:rsidRDefault="00900219" w:rsidP="003A4E53">
      <w:pPr>
        <w:spacing w:after="0" w:line="240" w:lineRule="auto"/>
        <w:rPr>
          <w:rFonts w:ascii="Trebuchet MS" w:eastAsia="Batang" w:hAnsi="Trebuchet MS" w:cs="Calibri"/>
        </w:rPr>
      </w:pPr>
      <w:r w:rsidRPr="00EC722B">
        <w:rPr>
          <w:rFonts w:ascii="Trebuchet MS" w:eastAsia="Batang" w:hAnsi="Trebuchet MS" w:cs="Calibri"/>
        </w:rPr>
        <w:t xml:space="preserve">For more information, please contact The Arc at (202) 783-2229, </w:t>
      </w:r>
      <w:r>
        <w:rPr>
          <w:rFonts w:ascii="Trebuchet MS" w:eastAsia="Batang" w:hAnsi="Trebuchet MS" w:cs="Calibri"/>
        </w:rPr>
        <w:t>United Cerebral Palsy at (202)776-</w:t>
      </w:r>
      <w:r w:rsidRPr="005F1FE9">
        <w:rPr>
          <w:rFonts w:ascii="Trebuchet MS" w:eastAsia="Batang" w:hAnsi="Trebuchet MS" w:cs="Calibri"/>
        </w:rPr>
        <w:t>0406</w:t>
      </w:r>
      <w:r w:rsidRPr="00EC722B">
        <w:rPr>
          <w:rFonts w:ascii="Trebuchet MS" w:eastAsia="Batang" w:hAnsi="Trebuchet MS" w:cs="Calibri"/>
        </w:rPr>
        <w:t xml:space="preserve">, Association of University Centers on Disability </w:t>
      </w:r>
      <w:r>
        <w:rPr>
          <w:rFonts w:ascii="Trebuchet MS" w:eastAsia="Batang" w:hAnsi="Trebuchet MS" w:cs="Calibri"/>
        </w:rPr>
        <w:t xml:space="preserve">at </w:t>
      </w:r>
      <w:r w:rsidRPr="00EC722B">
        <w:rPr>
          <w:rFonts w:ascii="Trebuchet MS" w:eastAsia="Batang" w:hAnsi="Trebuchet MS" w:cs="Calibri"/>
        </w:rPr>
        <w:t xml:space="preserve">(301) 588-8252, American Association on Intellectual and Developmental Disabilities </w:t>
      </w:r>
      <w:r>
        <w:rPr>
          <w:rFonts w:ascii="Trebuchet MS" w:eastAsia="Batang" w:hAnsi="Trebuchet MS" w:cs="Calibri"/>
        </w:rPr>
        <w:t xml:space="preserve">at </w:t>
      </w:r>
      <w:r w:rsidRPr="00EC722B">
        <w:rPr>
          <w:rFonts w:ascii="Trebuchet MS" w:eastAsia="Batang" w:hAnsi="Trebuchet MS" w:cs="Calibri"/>
        </w:rPr>
        <w:t xml:space="preserve">(202) 387-1968, National Association of Councils on Developmental Disabilities </w:t>
      </w:r>
      <w:r>
        <w:rPr>
          <w:rFonts w:ascii="Trebuchet MS" w:eastAsia="Batang" w:hAnsi="Trebuchet MS" w:cs="Calibri"/>
        </w:rPr>
        <w:t xml:space="preserve">at </w:t>
      </w:r>
      <w:r w:rsidRPr="00EC722B">
        <w:rPr>
          <w:rFonts w:ascii="Trebuchet MS" w:eastAsia="Batang" w:hAnsi="Trebuchet MS" w:cs="Calibri"/>
        </w:rPr>
        <w:t>(202) 506-5813</w:t>
      </w:r>
      <w:r>
        <w:rPr>
          <w:rFonts w:ascii="Trebuchet MS" w:eastAsia="Batang" w:hAnsi="Trebuchet MS" w:cs="Calibri"/>
        </w:rPr>
        <w:t>,</w:t>
      </w:r>
      <w:r w:rsidRPr="00EC722B">
        <w:rPr>
          <w:rFonts w:ascii="Trebuchet MS" w:eastAsia="Batang" w:hAnsi="Trebuchet MS" w:cs="Calibri"/>
        </w:rPr>
        <w:t xml:space="preserve"> or Self</w:t>
      </w:r>
      <w:r w:rsidR="00D1184B">
        <w:rPr>
          <w:rFonts w:ascii="Trebuchet MS" w:eastAsia="Batang" w:hAnsi="Trebuchet MS" w:cs="Calibri"/>
        </w:rPr>
        <w:t>-</w:t>
      </w:r>
      <w:r w:rsidRPr="00EC722B">
        <w:rPr>
          <w:rFonts w:ascii="Trebuchet MS" w:eastAsia="Batang" w:hAnsi="Trebuchet MS" w:cs="Calibri"/>
        </w:rPr>
        <w:t xml:space="preserve">Advocates Becoming Empowered </w:t>
      </w:r>
      <w:r>
        <w:rPr>
          <w:rFonts w:ascii="Trebuchet MS" w:eastAsia="Batang" w:hAnsi="Trebuchet MS" w:cs="Calibri"/>
        </w:rPr>
        <w:t xml:space="preserve">at </w:t>
      </w:r>
      <w:hyperlink r:id="rId7" w:history="1">
        <w:r w:rsidRPr="00B4418D">
          <w:rPr>
            <w:rStyle w:val="Hyperlink"/>
            <w:rFonts w:ascii="Trebuchet MS" w:hAnsi="Trebuchet MS"/>
          </w:rPr>
          <w:t>SABEnation@gmail.com</w:t>
        </w:r>
      </w:hyperlink>
      <w:r w:rsidRPr="00EC722B">
        <w:rPr>
          <w:rFonts w:ascii="Trebuchet MS" w:eastAsia="Batang" w:hAnsi="Trebuchet MS" w:cs="Calibri"/>
        </w:rPr>
        <w:t xml:space="preserve"> </w:t>
      </w:r>
      <w:r w:rsidR="003A4E53">
        <w:rPr>
          <w:rFonts w:ascii="Trebuchet MS" w:eastAsia="Batang" w:hAnsi="Trebuchet MS" w:cs="Calibri"/>
        </w:rPr>
        <w:t xml:space="preserve">                                                                                                         </w:t>
      </w:r>
      <w:r>
        <w:rPr>
          <w:rFonts w:ascii="Trebuchet MS" w:eastAsia="Batang" w:hAnsi="Trebuchet MS" w:cs="Calibri"/>
        </w:rPr>
        <w:t>4/3</w:t>
      </w:r>
      <w:r w:rsidR="007F4CFE">
        <w:rPr>
          <w:rFonts w:ascii="Trebuchet MS" w:eastAsia="Batang" w:hAnsi="Trebuchet MS" w:cs="Calibri"/>
        </w:rPr>
        <w:t>/12</w:t>
      </w:r>
    </w:p>
    <w:sectPr w:rsidR="005F727E" w:rsidRPr="007F4CFE" w:rsidSect="00D1184B">
      <w:pgSz w:w="12240" w:h="15840"/>
      <w:pgMar w:top="1440" w:right="1080" w:bottom="13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3179"/>
    <w:multiLevelType w:val="hybridMultilevel"/>
    <w:tmpl w:val="4F341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6446C4"/>
    <w:multiLevelType w:val="hybridMultilevel"/>
    <w:tmpl w:val="15DA9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B32314"/>
    <w:multiLevelType w:val="hybridMultilevel"/>
    <w:tmpl w:val="B9B0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F17451"/>
    <w:rsid w:val="00080593"/>
    <w:rsid w:val="000A3CC4"/>
    <w:rsid w:val="00131CBD"/>
    <w:rsid w:val="00136614"/>
    <w:rsid w:val="001B55B4"/>
    <w:rsid w:val="001C0079"/>
    <w:rsid w:val="00283E58"/>
    <w:rsid w:val="002B6140"/>
    <w:rsid w:val="002C2129"/>
    <w:rsid w:val="00332961"/>
    <w:rsid w:val="00373AEF"/>
    <w:rsid w:val="00393476"/>
    <w:rsid w:val="003A4E53"/>
    <w:rsid w:val="004041FD"/>
    <w:rsid w:val="0045109F"/>
    <w:rsid w:val="004B6BB4"/>
    <w:rsid w:val="00511CDA"/>
    <w:rsid w:val="00553DAF"/>
    <w:rsid w:val="005C4174"/>
    <w:rsid w:val="005F0C8E"/>
    <w:rsid w:val="005F1127"/>
    <w:rsid w:val="005F70CE"/>
    <w:rsid w:val="005F727E"/>
    <w:rsid w:val="00652A75"/>
    <w:rsid w:val="0067268D"/>
    <w:rsid w:val="0067451E"/>
    <w:rsid w:val="006838EA"/>
    <w:rsid w:val="006A1CD9"/>
    <w:rsid w:val="006D563F"/>
    <w:rsid w:val="00737720"/>
    <w:rsid w:val="00737B17"/>
    <w:rsid w:val="00757E80"/>
    <w:rsid w:val="00763DB8"/>
    <w:rsid w:val="00771403"/>
    <w:rsid w:val="00774F1A"/>
    <w:rsid w:val="007F4CFE"/>
    <w:rsid w:val="00900219"/>
    <w:rsid w:val="00991EE3"/>
    <w:rsid w:val="00996514"/>
    <w:rsid w:val="009C70A7"/>
    <w:rsid w:val="009E043C"/>
    <w:rsid w:val="009F015E"/>
    <w:rsid w:val="00A27A45"/>
    <w:rsid w:val="00A42709"/>
    <w:rsid w:val="00AF2EF2"/>
    <w:rsid w:val="00B325A1"/>
    <w:rsid w:val="00BB004C"/>
    <w:rsid w:val="00BE203D"/>
    <w:rsid w:val="00C12EBC"/>
    <w:rsid w:val="00C26E28"/>
    <w:rsid w:val="00C71E60"/>
    <w:rsid w:val="00C87FE1"/>
    <w:rsid w:val="00CB5697"/>
    <w:rsid w:val="00D1184B"/>
    <w:rsid w:val="00D1558D"/>
    <w:rsid w:val="00D85BFF"/>
    <w:rsid w:val="00DA6EFB"/>
    <w:rsid w:val="00E02A76"/>
    <w:rsid w:val="00E61A44"/>
    <w:rsid w:val="00E64FC5"/>
    <w:rsid w:val="00E75B83"/>
    <w:rsid w:val="00E85512"/>
    <w:rsid w:val="00EC2DCB"/>
    <w:rsid w:val="00F01C2B"/>
    <w:rsid w:val="00F1031E"/>
    <w:rsid w:val="00F17451"/>
    <w:rsid w:val="00F76279"/>
    <w:rsid w:val="00FB24BF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727E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F727E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5F727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F727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F727E"/>
  </w:style>
  <w:style w:type="character" w:styleId="Strong">
    <w:name w:val="Strong"/>
    <w:basedOn w:val="DefaultParagraphFont"/>
    <w:uiPriority w:val="22"/>
    <w:qFormat/>
    <w:rsid w:val="005F727E"/>
    <w:rPr>
      <w:b/>
      <w:bCs/>
    </w:rPr>
  </w:style>
  <w:style w:type="character" w:customStyle="1" w:styleId="apple-converted-space">
    <w:name w:val="apple-converted-space"/>
    <w:basedOn w:val="DefaultParagraphFont"/>
    <w:rsid w:val="005F727E"/>
  </w:style>
  <w:style w:type="paragraph" w:styleId="NoSpacing">
    <w:name w:val="No Spacing"/>
    <w:basedOn w:val="Normal"/>
    <w:uiPriority w:val="1"/>
    <w:qFormat/>
    <w:rsid w:val="00652A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2A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021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BEn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osta\Local%20Settings\Temporary%20Internet%20Files\Content.Outlook\T39RK4QB\DPS_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EC48-E887-4889-B14B-7BB3D5C7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DPS_factsheet template.dotx</Template>
  <TotalTime>0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mailto:SABEnation@gmail.com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Acosta</dc:creator>
  <cp:keywords/>
  <dc:description/>
  <cp:lastModifiedBy>Marty Ford</cp:lastModifiedBy>
  <cp:revision>2</cp:revision>
  <cp:lastPrinted>2012-04-05T18:13:00Z</cp:lastPrinted>
  <dcterms:created xsi:type="dcterms:W3CDTF">2012-04-09T13:31:00Z</dcterms:created>
  <dcterms:modified xsi:type="dcterms:W3CDTF">2012-04-09T13:31:00Z</dcterms:modified>
</cp:coreProperties>
</file>