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C9" w:rsidRPr="00DD7948" w:rsidRDefault="000330C9" w:rsidP="00317C51">
      <w:pPr>
        <w:pStyle w:val="NoSpacing"/>
        <w:rPr>
          <w:rFonts w:ascii="Trebuchet MS" w:hAnsi="Trebuchet MS"/>
          <w:sz w:val="22"/>
          <w:szCs w:val="22"/>
        </w:rPr>
      </w:pPr>
      <w:bookmarkStart w:id="0" w:name="_GoBack"/>
      <w:bookmarkEnd w:id="0"/>
    </w:p>
    <w:p w:rsidR="00932624" w:rsidRPr="00DD7948" w:rsidRDefault="00932624" w:rsidP="00317C51">
      <w:pPr>
        <w:pStyle w:val="NoSpacing"/>
        <w:rPr>
          <w:rFonts w:ascii="Trebuchet MS" w:hAnsi="Trebuchet MS"/>
          <w:sz w:val="22"/>
          <w:szCs w:val="22"/>
        </w:rPr>
      </w:pPr>
    </w:p>
    <w:p w:rsidR="00932624" w:rsidRPr="00DD7948" w:rsidRDefault="00932624" w:rsidP="00317C51">
      <w:pPr>
        <w:pStyle w:val="NoSpacing"/>
        <w:rPr>
          <w:rFonts w:ascii="Trebuchet MS" w:hAnsi="Trebuchet MS"/>
          <w:sz w:val="22"/>
          <w:szCs w:val="22"/>
        </w:rPr>
      </w:pPr>
    </w:p>
    <w:p w:rsidR="00932624" w:rsidRPr="00DD7948" w:rsidRDefault="00932624" w:rsidP="00317C51">
      <w:pPr>
        <w:pStyle w:val="NoSpacing"/>
        <w:rPr>
          <w:rFonts w:ascii="Trebuchet MS" w:hAnsi="Trebuchet MS"/>
          <w:sz w:val="22"/>
          <w:szCs w:val="22"/>
        </w:rPr>
      </w:pPr>
    </w:p>
    <w:p w:rsidR="00DD7948" w:rsidRDefault="00DD7948" w:rsidP="00317C51">
      <w:pPr>
        <w:pStyle w:val="NoSpacing"/>
        <w:rPr>
          <w:rFonts w:ascii="Trebuchet MS" w:eastAsia="Trebuchet MS" w:hAnsi="Trebuchet MS" w:cs="Trebuchet MS"/>
          <w:sz w:val="22"/>
          <w:szCs w:val="22"/>
        </w:rPr>
      </w:pPr>
    </w:p>
    <w:p w:rsidR="009061ED" w:rsidRPr="00DD7948" w:rsidRDefault="009061ED" w:rsidP="00317C51">
      <w:pPr>
        <w:pStyle w:val="NoSpacing"/>
        <w:rPr>
          <w:rFonts w:ascii="Trebuchet MS" w:eastAsia="Trebuchet MS" w:hAnsi="Trebuchet MS" w:cs="Trebuchet MS"/>
          <w:sz w:val="22"/>
          <w:szCs w:val="22"/>
        </w:rPr>
      </w:pPr>
      <w:r w:rsidRPr="00DD7948">
        <w:rPr>
          <w:rFonts w:ascii="Trebuchet MS" w:eastAsia="Trebuchet MS" w:hAnsi="Trebuchet MS" w:cs="Trebuchet MS"/>
          <w:sz w:val="22"/>
          <w:szCs w:val="22"/>
        </w:rPr>
        <w:t>Ju</w:t>
      </w:r>
      <w:r w:rsidR="00316C4A">
        <w:rPr>
          <w:rFonts w:ascii="Trebuchet MS" w:eastAsia="Trebuchet MS" w:hAnsi="Trebuchet MS" w:cs="Trebuchet MS"/>
          <w:sz w:val="22"/>
          <w:szCs w:val="22"/>
        </w:rPr>
        <w:t>ly</w:t>
      </w:r>
      <w:r w:rsidRPr="00DD7948">
        <w:rPr>
          <w:rFonts w:ascii="Trebuchet MS" w:eastAsia="Trebuchet MS" w:hAnsi="Trebuchet MS" w:cs="Trebuchet MS"/>
          <w:sz w:val="22"/>
          <w:szCs w:val="22"/>
        </w:rPr>
        <w:t xml:space="preserve"> </w:t>
      </w:r>
      <w:r w:rsidR="00F37915">
        <w:rPr>
          <w:rFonts w:ascii="Trebuchet MS" w:eastAsia="Trebuchet MS" w:hAnsi="Trebuchet MS" w:cs="Trebuchet MS"/>
          <w:sz w:val="22"/>
          <w:szCs w:val="22"/>
        </w:rPr>
        <w:t>2</w:t>
      </w:r>
      <w:r w:rsidR="009A1F63">
        <w:rPr>
          <w:rFonts w:ascii="Trebuchet MS" w:eastAsia="Trebuchet MS" w:hAnsi="Trebuchet MS" w:cs="Trebuchet MS"/>
          <w:sz w:val="22"/>
          <w:szCs w:val="22"/>
        </w:rPr>
        <w:t>1</w:t>
      </w:r>
      <w:r w:rsidRPr="00DD7948">
        <w:rPr>
          <w:rFonts w:ascii="Trebuchet MS" w:eastAsia="Trebuchet MS" w:hAnsi="Trebuchet MS" w:cs="Trebuchet MS"/>
          <w:sz w:val="22"/>
          <w:szCs w:val="22"/>
        </w:rPr>
        <w:t>, 2017</w:t>
      </w:r>
    </w:p>
    <w:p w:rsidR="009061ED" w:rsidRPr="00DD7948" w:rsidRDefault="009061ED" w:rsidP="00317C51">
      <w:pPr>
        <w:pStyle w:val="NoSpacing"/>
        <w:rPr>
          <w:rFonts w:ascii="Trebuchet MS" w:eastAsia="Trebuchet MS" w:hAnsi="Trebuchet MS" w:cs="Trebuchet MS"/>
          <w:sz w:val="22"/>
          <w:szCs w:val="22"/>
        </w:rPr>
      </w:pPr>
    </w:p>
    <w:p w:rsidR="00932624" w:rsidRPr="00DD7948" w:rsidRDefault="00932624" w:rsidP="00317C51">
      <w:pPr>
        <w:pStyle w:val="NoSpacing"/>
        <w:rPr>
          <w:rFonts w:ascii="Trebuchet MS" w:eastAsia="Trebuchet MS" w:hAnsi="Trebuchet MS" w:cs="Trebuchet MS"/>
          <w:sz w:val="22"/>
          <w:szCs w:val="22"/>
        </w:rPr>
      </w:pPr>
      <w:r w:rsidRPr="00DD7948">
        <w:rPr>
          <w:rFonts w:ascii="Trebuchet MS" w:eastAsia="Trebuchet MS" w:hAnsi="Trebuchet MS" w:cs="Trebuchet MS"/>
          <w:sz w:val="22"/>
          <w:szCs w:val="22"/>
        </w:rPr>
        <w:t xml:space="preserve">Dear </w:t>
      </w:r>
      <w:r w:rsidR="009061ED" w:rsidRPr="00DD7948">
        <w:rPr>
          <w:rFonts w:ascii="Trebuchet MS" w:eastAsia="Trebuchet MS" w:hAnsi="Trebuchet MS" w:cs="Trebuchet MS"/>
          <w:sz w:val="22"/>
          <w:szCs w:val="22"/>
        </w:rPr>
        <w:t>Senator</w:t>
      </w:r>
      <w:r w:rsidR="008F1B95">
        <w:rPr>
          <w:rFonts w:ascii="Trebuchet MS" w:eastAsia="Trebuchet MS" w:hAnsi="Trebuchet MS" w:cs="Trebuchet MS"/>
          <w:sz w:val="22"/>
          <w:szCs w:val="22"/>
        </w:rPr>
        <w:t>s</w:t>
      </w:r>
      <w:r w:rsidR="009061ED" w:rsidRPr="00DD7948">
        <w:rPr>
          <w:rFonts w:ascii="Trebuchet MS" w:eastAsia="Trebuchet MS" w:hAnsi="Trebuchet MS" w:cs="Trebuchet MS"/>
          <w:sz w:val="22"/>
          <w:szCs w:val="22"/>
        </w:rPr>
        <w:t>,</w:t>
      </w:r>
      <w:r w:rsidRPr="00DD7948">
        <w:rPr>
          <w:rFonts w:ascii="Trebuchet MS" w:eastAsia="Trebuchet MS" w:hAnsi="Trebuchet MS" w:cs="Trebuchet MS"/>
          <w:sz w:val="22"/>
          <w:szCs w:val="22"/>
        </w:rPr>
        <w:t xml:space="preserve"> </w:t>
      </w:r>
    </w:p>
    <w:p w:rsidR="009061ED" w:rsidRPr="00DD7948" w:rsidRDefault="009061ED" w:rsidP="00317C51">
      <w:pPr>
        <w:pStyle w:val="NoSpacing"/>
        <w:rPr>
          <w:rFonts w:ascii="Trebuchet MS" w:eastAsia="Trebuchet MS" w:hAnsi="Trebuchet MS" w:cs="Trebuchet MS"/>
          <w:sz w:val="22"/>
          <w:szCs w:val="22"/>
        </w:rPr>
      </w:pPr>
    </w:p>
    <w:p w:rsidR="009061ED" w:rsidRPr="00DD7948" w:rsidRDefault="009061ED" w:rsidP="00317C51">
      <w:pPr>
        <w:spacing w:line="240" w:lineRule="auto"/>
        <w:rPr>
          <w:rFonts w:ascii="Trebuchet MS" w:eastAsia="Trebuchet MS" w:hAnsi="Trebuchet MS" w:cs="Trebuchet MS"/>
          <w:sz w:val="22"/>
          <w:szCs w:val="22"/>
        </w:rPr>
      </w:pPr>
      <w:r w:rsidRPr="00DD7948">
        <w:rPr>
          <w:rFonts w:ascii="Trebuchet MS" w:hAnsi="Trebuchet MS"/>
          <w:sz w:val="22"/>
          <w:szCs w:val="22"/>
        </w:rPr>
        <w:t>I am writing to express the strong opposition of The Arc of the United States (The Arc) to proposals to reduce access to health care and to long term supports and services, includ</w:t>
      </w:r>
      <w:r w:rsidR="00316C4A">
        <w:rPr>
          <w:rFonts w:ascii="Trebuchet MS" w:hAnsi="Trebuchet MS"/>
          <w:sz w:val="22"/>
          <w:szCs w:val="22"/>
        </w:rPr>
        <w:t xml:space="preserve">ed </w:t>
      </w:r>
      <w:r w:rsidR="00D62680">
        <w:rPr>
          <w:rFonts w:ascii="Trebuchet MS" w:hAnsi="Trebuchet MS"/>
          <w:sz w:val="22"/>
          <w:szCs w:val="22"/>
        </w:rPr>
        <w:t>in</w:t>
      </w:r>
      <w:r w:rsidRPr="00DD7948">
        <w:rPr>
          <w:rFonts w:ascii="Trebuchet MS" w:hAnsi="Trebuchet MS"/>
          <w:sz w:val="22"/>
          <w:szCs w:val="22"/>
        </w:rPr>
        <w:t xml:space="preserve"> </w:t>
      </w:r>
      <w:r w:rsidRPr="00DD7948">
        <w:rPr>
          <w:rFonts w:ascii="Trebuchet MS" w:eastAsia="Trebuchet MS" w:hAnsi="Trebuchet MS" w:cs="Trebuchet MS"/>
          <w:sz w:val="22"/>
          <w:szCs w:val="22"/>
        </w:rPr>
        <w:t xml:space="preserve">the </w:t>
      </w:r>
      <w:r w:rsidR="00317C51" w:rsidRPr="00DD7948">
        <w:rPr>
          <w:rFonts w:ascii="Trebuchet MS" w:eastAsia="Trebuchet MS" w:hAnsi="Trebuchet MS" w:cs="Trebuchet MS"/>
          <w:sz w:val="22"/>
          <w:szCs w:val="22"/>
        </w:rPr>
        <w:t>“</w:t>
      </w:r>
      <w:r w:rsidRPr="00DD7948">
        <w:rPr>
          <w:rFonts w:ascii="Trebuchet MS" w:eastAsia="Trebuchet MS" w:hAnsi="Trebuchet MS" w:cs="Trebuchet MS"/>
          <w:sz w:val="22"/>
          <w:szCs w:val="22"/>
        </w:rPr>
        <w:t>Better Care Reconciliation Act of 2017</w:t>
      </w:r>
      <w:r w:rsidR="00317C51" w:rsidRPr="00DD7948">
        <w:rPr>
          <w:rFonts w:ascii="Trebuchet MS" w:eastAsia="Trebuchet MS" w:hAnsi="Trebuchet MS" w:cs="Trebuchet MS"/>
          <w:sz w:val="22"/>
          <w:szCs w:val="22"/>
        </w:rPr>
        <w:t>”</w:t>
      </w:r>
      <w:r w:rsidRPr="00DD7948">
        <w:rPr>
          <w:rFonts w:ascii="Trebuchet MS" w:eastAsia="Trebuchet MS" w:hAnsi="Trebuchet MS" w:cs="Trebuchet MS"/>
          <w:sz w:val="22"/>
          <w:szCs w:val="22"/>
        </w:rPr>
        <w:t xml:space="preserve"> </w:t>
      </w:r>
      <w:r w:rsidR="00317C51" w:rsidRPr="00DD7948">
        <w:rPr>
          <w:rFonts w:ascii="Trebuchet MS" w:eastAsia="Trebuchet MS" w:hAnsi="Trebuchet MS" w:cs="Trebuchet MS"/>
          <w:sz w:val="22"/>
          <w:szCs w:val="22"/>
        </w:rPr>
        <w:t xml:space="preserve">(BCRA) </w:t>
      </w:r>
      <w:r w:rsidRPr="00DD7948">
        <w:rPr>
          <w:rFonts w:ascii="Trebuchet MS" w:eastAsia="Trebuchet MS" w:hAnsi="Trebuchet MS" w:cs="Trebuchet MS"/>
          <w:sz w:val="22"/>
          <w:szCs w:val="22"/>
        </w:rPr>
        <w:t xml:space="preserve">discussion draft released </w:t>
      </w:r>
      <w:r w:rsidR="00772982">
        <w:rPr>
          <w:rFonts w:ascii="Trebuchet MS" w:eastAsia="Trebuchet MS" w:hAnsi="Trebuchet MS" w:cs="Trebuchet MS"/>
          <w:sz w:val="22"/>
          <w:szCs w:val="22"/>
        </w:rPr>
        <w:t xml:space="preserve">on </w:t>
      </w:r>
      <w:r w:rsidR="00316C4A">
        <w:rPr>
          <w:rFonts w:ascii="Trebuchet MS" w:eastAsia="Trebuchet MS" w:hAnsi="Trebuchet MS" w:cs="Trebuchet MS"/>
          <w:sz w:val="22"/>
          <w:szCs w:val="22"/>
        </w:rPr>
        <w:t xml:space="preserve">July </w:t>
      </w:r>
      <w:r w:rsidR="00665AC2">
        <w:rPr>
          <w:rFonts w:ascii="Trebuchet MS" w:eastAsia="Trebuchet MS" w:hAnsi="Trebuchet MS" w:cs="Trebuchet MS"/>
          <w:sz w:val="22"/>
          <w:szCs w:val="22"/>
        </w:rPr>
        <w:t>20</w:t>
      </w:r>
      <w:r w:rsidRPr="00DD7948">
        <w:rPr>
          <w:rFonts w:ascii="Trebuchet MS" w:eastAsia="Trebuchet MS" w:hAnsi="Trebuchet MS" w:cs="Trebuchet MS"/>
          <w:sz w:val="22"/>
          <w:szCs w:val="22"/>
        </w:rPr>
        <w:t xml:space="preserve">.   </w:t>
      </w:r>
      <w:r w:rsidR="00932624" w:rsidRPr="00DD7948">
        <w:rPr>
          <w:rFonts w:ascii="Trebuchet MS" w:eastAsia="Trebuchet MS" w:hAnsi="Trebuchet MS" w:cs="Trebuchet MS"/>
          <w:sz w:val="22"/>
          <w:szCs w:val="22"/>
        </w:rPr>
        <w:t xml:space="preserve"> </w:t>
      </w:r>
    </w:p>
    <w:p w:rsidR="009061ED" w:rsidRPr="00DD7948" w:rsidRDefault="009061ED" w:rsidP="00317C51">
      <w:pPr>
        <w:pStyle w:val="NoSpacing"/>
        <w:rPr>
          <w:rFonts w:ascii="Trebuchet MS" w:eastAsia="Trebuchet MS" w:hAnsi="Trebuchet MS" w:cs="Trebuchet MS"/>
          <w:sz w:val="22"/>
          <w:szCs w:val="22"/>
        </w:rPr>
      </w:pPr>
    </w:p>
    <w:p w:rsidR="00317C51" w:rsidRPr="00DD7948" w:rsidRDefault="009061ED" w:rsidP="00317C51">
      <w:pPr>
        <w:spacing w:line="240" w:lineRule="auto"/>
        <w:rPr>
          <w:rFonts w:ascii="Trebuchet MS" w:hAnsi="Trebuchet MS"/>
          <w:sz w:val="22"/>
          <w:szCs w:val="22"/>
        </w:rPr>
      </w:pPr>
      <w:r w:rsidRPr="00DD7948">
        <w:rPr>
          <w:rFonts w:ascii="Trebuchet MS" w:hAnsi="Trebuchet MS"/>
          <w:sz w:val="22"/>
          <w:szCs w:val="22"/>
        </w:rPr>
        <w:t xml:space="preserve">The Arc is the largest national community-based organization advocating for and serving people with intellectual and developmental disabilities and their families. We have more than 650 state and local chapters across the United States. </w:t>
      </w:r>
    </w:p>
    <w:p w:rsidR="00317C51" w:rsidRPr="00DD7948" w:rsidRDefault="00317C51" w:rsidP="00317C51">
      <w:pPr>
        <w:spacing w:line="240" w:lineRule="auto"/>
        <w:rPr>
          <w:rFonts w:ascii="Trebuchet MS" w:hAnsi="Trebuchet MS"/>
          <w:sz w:val="22"/>
          <w:szCs w:val="22"/>
        </w:rPr>
      </w:pPr>
    </w:p>
    <w:p w:rsidR="009A1F63" w:rsidRDefault="00D62680" w:rsidP="00316C4A">
      <w:pPr>
        <w:spacing w:line="240" w:lineRule="auto"/>
        <w:rPr>
          <w:rFonts w:ascii="Trebuchet MS" w:eastAsia="Calibri" w:hAnsi="Trebuchet MS" w:cs="Calibri"/>
          <w:sz w:val="22"/>
          <w:szCs w:val="22"/>
        </w:rPr>
      </w:pPr>
      <w:r>
        <w:rPr>
          <w:rFonts w:ascii="Trebuchet MS" w:eastAsia="Calibri" w:hAnsi="Trebuchet MS" w:cs="Calibri"/>
          <w:sz w:val="22"/>
          <w:szCs w:val="22"/>
        </w:rPr>
        <w:t>The Arc is concerned that t</w:t>
      </w:r>
      <w:r w:rsidR="00316C4A" w:rsidRPr="00316C4A">
        <w:rPr>
          <w:rFonts w:ascii="Trebuchet MS" w:eastAsia="Calibri" w:hAnsi="Trebuchet MS" w:cs="Calibri"/>
          <w:sz w:val="22"/>
          <w:szCs w:val="22"/>
        </w:rPr>
        <w:t xml:space="preserve">he </w:t>
      </w:r>
      <w:r w:rsidR="00410DEC">
        <w:rPr>
          <w:rFonts w:ascii="Trebuchet MS" w:eastAsia="Calibri" w:hAnsi="Trebuchet MS" w:cs="Calibri"/>
          <w:sz w:val="22"/>
          <w:szCs w:val="22"/>
        </w:rPr>
        <w:t>recent</w:t>
      </w:r>
      <w:r w:rsidR="00316C4A" w:rsidRPr="00316C4A">
        <w:rPr>
          <w:rFonts w:ascii="Trebuchet MS" w:eastAsia="Calibri" w:hAnsi="Trebuchet MS" w:cs="Calibri"/>
          <w:sz w:val="22"/>
          <w:szCs w:val="22"/>
        </w:rPr>
        <w:t xml:space="preserve"> CBO analysis of the cost of the bill and the impact on health care coverage found that at least 22 million fewer individuals would have health care coverage by 2026. CBO also found that the Senate bill cuts Medicaid by $7</w:t>
      </w:r>
      <w:r w:rsidR="00410DEC">
        <w:rPr>
          <w:rFonts w:ascii="Trebuchet MS" w:eastAsia="Calibri" w:hAnsi="Trebuchet MS" w:cs="Calibri"/>
          <w:sz w:val="22"/>
          <w:szCs w:val="22"/>
        </w:rPr>
        <w:t>56</w:t>
      </w:r>
      <w:r w:rsidR="00316C4A" w:rsidRPr="00316C4A">
        <w:rPr>
          <w:rFonts w:ascii="Trebuchet MS" w:eastAsia="Calibri" w:hAnsi="Trebuchet MS" w:cs="Calibri"/>
          <w:sz w:val="22"/>
          <w:szCs w:val="22"/>
        </w:rPr>
        <w:t xml:space="preserve"> billion over the next 10 years, but the most severe cuts do not begin to take effect until 2025. Starting in 2025, the cuts are billions more than the cuts in the House bill and would increase significantly over time. CBO found that, compared to current law, Medicaid would decrease by 35% in 2036.</w:t>
      </w:r>
    </w:p>
    <w:p w:rsidR="009A1F63" w:rsidRDefault="009A1F63" w:rsidP="00316C4A">
      <w:pPr>
        <w:spacing w:line="240" w:lineRule="auto"/>
        <w:rPr>
          <w:rFonts w:ascii="Trebuchet MS" w:eastAsia="Calibri" w:hAnsi="Trebuchet MS" w:cs="Calibri"/>
          <w:sz w:val="22"/>
          <w:szCs w:val="22"/>
        </w:rPr>
      </w:pPr>
    </w:p>
    <w:p w:rsidR="00316C4A" w:rsidRPr="00316C4A" w:rsidRDefault="00D732A2" w:rsidP="00316C4A">
      <w:pPr>
        <w:spacing w:line="240" w:lineRule="auto"/>
        <w:rPr>
          <w:rFonts w:ascii="Trebuchet MS" w:eastAsia="Calibri" w:hAnsi="Trebuchet MS" w:cs="Calibri"/>
          <w:sz w:val="22"/>
          <w:szCs w:val="22"/>
        </w:rPr>
      </w:pPr>
      <w:r>
        <w:rPr>
          <w:rFonts w:ascii="Trebuchet MS" w:eastAsia="Calibri" w:hAnsi="Trebuchet MS" w:cs="Calibri"/>
          <w:sz w:val="22"/>
          <w:szCs w:val="22"/>
        </w:rPr>
        <w:t>We understand</w:t>
      </w:r>
      <w:r w:rsidR="00F92263">
        <w:rPr>
          <w:rFonts w:ascii="Trebuchet MS" w:eastAsia="Calibri" w:hAnsi="Trebuchet MS" w:cs="Calibri"/>
          <w:sz w:val="22"/>
          <w:szCs w:val="22"/>
        </w:rPr>
        <w:t xml:space="preserve"> that the Senate may consider adding an</w:t>
      </w:r>
      <w:r>
        <w:rPr>
          <w:rFonts w:ascii="Trebuchet MS" w:eastAsia="Calibri" w:hAnsi="Trebuchet MS" w:cs="Calibri"/>
          <w:sz w:val="22"/>
          <w:szCs w:val="22"/>
        </w:rPr>
        <w:t xml:space="preserve"> additional</w:t>
      </w:r>
      <w:r w:rsidR="00F92263">
        <w:rPr>
          <w:rFonts w:ascii="Trebuchet MS" w:eastAsia="Calibri" w:hAnsi="Trebuchet MS" w:cs="Calibri"/>
          <w:sz w:val="22"/>
          <w:szCs w:val="22"/>
        </w:rPr>
        <w:t xml:space="preserve"> $200 billion in </w:t>
      </w:r>
      <w:proofErr w:type="spellStart"/>
      <w:proofErr w:type="gramStart"/>
      <w:r w:rsidR="00F92263">
        <w:rPr>
          <w:rFonts w:ascii="Trebuchet MS" w:eastAsia="Calibri" w:hAnsi="Trebuchet MS" w:cs="Calibri"/>
          <w:sz w:val="22"/>
          <w:szCs w:val="22"/>
        </w:rPr>
        <w:t>non Medicaid</w:t>
      </w:r>
      <w:proofErr w:type="spellEnd"/>
      <w:proofErr w:type="gramEnd"/>
      <w:r w:rsidR="00F92263">
        <w:rPr>
          <w:rFonts w:ascii="Trebuchet MS" w:eastAsia="Calibri" w:hAnsi="Trebuchet MS" w:cs="Calibri"/>
          <w:sz w:val="22"/>
          <w:szCs w:val="22"/>
        </w:rPr>
        <w:t xml:space="preserve"> funding to help offset the deep cuts in Medicaid funding.  This is inadequate to make up the difference in the cuts and the restructuring of Medicaid. It does not come close </w:t>
      </w:r>
      <w:r w:rsidR="009A1F63">
        <w:rPr>
          <w:rFonts w:ascii="Trebuchet MS" w:eastAsia="Calibri" w:hAnsi="Trebuchet MS" w:cs="Calibri"/>
          <w:sz w:val="22"/>
          <w:szCs w:val="22"/>
        </w:rPr>
        <w:t>to rep</w:t>
      </w:r>
      <w:r w:rsidR="00F92263">
        <w:rPr>
          <w:rFonts w:ascii="Trebuchet MS" w:eastAsia="Calibri" w:hAnsi="Trebuchet MS" w:cs="Calibri"/>
          <w:sz w:val="22"/>
          <w:szCs w:val="22"/>
        </w:rPr>
        <w:t xml:space="preserve">airing the damage done to the program by </w:t>
      </w:r>
      <w:r w:rsidR="009A1F63">
        <w:rPr>
          <w:rFonts w:ascii="Trebuchet MS" w:eastAsia="Calibri" w:hAnsi="Trebuchet MS" w:cs="Calibri"/>
          <w:sz w:val="22"/>
          <w:szCs w:val="22"/>
        </w:rPr>
        <w:t xml:space="preserve">divorcing the federal contribution from the actual costs of meeting people’s health care and long term support needs. </w:t>
      </w:r>
    </w:p>
    <w:p w:rsidR="00316C4A" w:rsidRPr="00316C4A" w:rsidRDefault="00316C4A" w:rsidP="00316C4A">
      <w:pPr>
        <w:spacing w:line="240" w:lineRule="auto"/>
        <w:rPr>
          <w:rFonts w:ascii="Trebuchet MS" w:eastAsia="Calibri" w:hAnsi="Trebuchet MS" w:cs="Calibri"/>
          <w:b/>
          <w:sz w:val="22"/>
          <w:szCs w:val="22"/>
        </w:rPr>
      </w:pPr>
    </w:p>
    <w:p w:rsidR="00316C4A" w:rsidRPr="00316C4A" w:rsidRDefault="00D62680" w:rsidP="00316C4A">
      <w:pPr>
        <w:spacing w:line="240" w:lineRule="auto"/>
        <w:rPr>
          <w:rFonts w:ascii="Trebuchet MS" w:eastAsia="Calibri" w:hAnsi="Trebuchet MS" w:cs="Calibri"/>
          <w:sz w:val="22"/>
          <w:szCs w:val="22"/>
        </w:rPr>
      </w:pPr>
      <w:r>
        <w:rPr>
          <w:rFonts w:ascii="Trebuchet MS" w:eastAsia="Calibri" w:hAnsi="Trebuchet MS" w:cs="Calibri"/>
          <w:sz w:val="22"/>
          <w:szCs w:val="22"/>
        </w:rPr>
        <w:t xml:space="preserve">The Arc is disappointed that the </w:t>
      </w:r>
      <w:r w:rsidR="00316C4A" w:rsidRPr="00316C4A">
        <w:rPr>
          <w:rFonts w:ascii="Trebuchet MS" w:eastAsia="Calibri" w:hAnsi="Trebuchet MS" w:cs="Calibri"/>
          <w:sz w:val="22"/>
          <w:szCs w:val="22"/>
        </w:rPr>
        <w:t xml:space="preserve">discussion draft also retains the $19 billion dollar cut of the enhanced federal match in the Community First Choice Option which is a </w:t>
      </w:r>
      <w:r w:rsidR="005F5ED3">
        <w:rPr>
          <w:rFonts w:ascii="Trebuchet MS" w:eastAsia="Calibri" w:hAnsi="Trebuchet MS" w:cs="Calibri"/>
          <w:sz w:val="22"/>
          <w:szCs w:val="22"/>
        </w:rPr>
        <w:t xml:space="preserve">permanent </w:t>
      </w:r>
      <w:r w:rsidR="00316C4A" w:rsidRPr="00316C4A">
        <w:rPr>
          <w:rFonts w:ascii="Trebuchet MS" w:eastAsia="Calibri" w:hAnsi="Trebuchet MS" w:cs="Calibri"/>
          <w:sz w:val="22"/>
          <w:szCs w:val="22"/>
        </w:rPr>
        <w:t xml:space="preserve">program that provides an enhanced federal match to any state that chooses the option </w:t>
      </w:r>
      <w:r w:rsidR="00341888">
        <w:rPr>
          <w:rFonts w:ascii="Trebuchet MS" w:eastAsia="Calibri" w:hAnsi="Trebuchet MS" w:cs="Calibri"/>
          <w:sz w:val="22"/>
          <w:szCs w:val="22"/>
        </w:rPr>
        <w:t>to provide additional personal assistance services</w:t>
      </w:r>
      <w:r w:rsidR="005F5ED3">
        <w:rPr>
          <w:rFonts w:ascii="Trebuchet MS" w:eastAsia="Calibri" w:hAnsi="Trebuchet MS" w:cs="Calibri"/>
          <w:sz w:val="22"/>
          <w:szCs w:val="22"/>
        </w:rPr>
        <w:t xml:space="preserve">. </w:t>
      </w:r>
      <w:r w:rsidR="00316C4A" w:rsidRPr="00316C4A">
        <w:rPr>
          <w:rFonts w:ascii="Trebuchet MS" w:eastAsia="Calibri" w:hAnsi="Trebuchet MS" w:cs="Calibri"/>
          <w:sz w:val="22"/>
          <w:szCs w:val="22"/>
        </w:rPr>
        <w:t>Instead, the Senate bill includes a new home and community based demonstration program.  A total of $8 billion is available over four years</w:t>
      </w:r>
      <w:r w:rsidR="00A6209F">
        <w:rPr>
          <w:rFonts w:ascii="Trebuchet MS" w:eastAsia="Calibri" w:hAnsi="Trebuchet MS" w:cs="Calibri"/>
          <w:sz w:val="22"/>
          <w:szCs w:val="22"/>
        </w:rPr>
        <w:t xml:space="preserve"> </w:t>
      </w:r>
      <w:r w:rsidR="008C6CA8">
        <w:rPr>
          <w:rFonts w:ascii="Trebuchet MS" w:eastAsia="Calibri" w:hAnsi="Trebuchet MS" w:cs="Calibri"/>
          <w:sz w:val="22"/>
          <w:szCs w:val="22"/>
        </w:rPr>
        <w:t>to a limited number of states</w:t>
      </w:r>
      <w:r>
        <w:rPr>
          <w:rFonts w:ascii="Trebuchet MS" w:eastAsia="Calibri" w:hAnsi="Trebuchet MS" w:cs="Calibri"/>
          <w:sz w:val="22"/>
          <w:szCs w:val="22"/>
        </w:rPr>
        <w:t xml:space="preserve">. </w:t>
      </w:r>
      <w:r w:rsidR="00316C4A" w:rsidRPr="00316C4A">
        <w:rPr>
          <w:rFonts w:ascii="Trebuchet MS" w:eastAsia="Calibri" w:hAnsi="Trebuchet MS" w:cs="Calibri"/>
          <w:sz w:val="22"/>
          <w:szCs w:val="22"/>
        </w:rPr>
        <w:t xml:space="preserve">This is a woefully inadequate response to the deep cuts to Medicaid and the threat that poses to home and community based services.     </w:t>
      </w:r>
    </w:p>
    <w:p w:rsidR="00316C4A" w:rsidRDefault="00316C4A" w:rsidP="00317C51">
      <w:pPr>
        <w:pStyle w:val="NoSpacing"/>
        <w:rPr>
          <w:rFonts w:ascii="Trebuchet MS" w:eastAsia="Trebuchet MS" w:hAnsi="Trebuchet MS" w:cs="Trebuchet MS"/>
          <w:sz w:val="22"/>
          <w:szCs w:val="22"/>
        </w:rPr>
      </w:pPr>
    </w:p>
    <w:p w:rsidR="00316C4A" w:rsidRDefault="00316C4A" w:rsidP="00316C4A">
      <w:pPr>
        <w:pStyle w:val="NoSpacing"/>
        <w:rPr>
          <w:rFonts w:ascii="Trebuchet MS" w:eastAsia="Trebuchet MS" w:hAnsi="Trebuchet MS" w:cs="Trebuchet MS"/>
          <w:sz w:val="22"/>
          <w:szCs w:val="22"/>
        </w:rPr>
      </w:pPr>
      <w:r w:rsidRPr="00DD7948">
        <w:rPr>
          <w:rFonts w:ascii="Trebuchet MS" w:eastAsia="Trebuchet MS" w:hAnsi="Trebuchet MS" w:cs="Trebuchet MS"/>
          <w:sz w:val="22"/>
          <w:szCs w:val="22"/>
        </w:rPr>
        <w:t xml:space="preserve">Nationwide, Medicaid provides essential services to more than 10 million people with disabilities. People with disabilities rely on Medicaid for personal care services, specialized therapies, intensive mental health services, special education related services, and other needed services that are unavailable through private insurance. With greatly reduced federal contributions to Medicaid as proposed under the BCRA, most states </w:t>
      </w:r>
      <w:r>
        <w:rPr>
          <w:rFonts w:ascii="Trebuchet MS" w:eastAsia="Trebuchet MS" w:hAnsi="Trebuchet MS" w:cs="Trebuchet MS"/>
          <w:sz w:val="22"/>
          <w:szCs w:val="22"/>
        </w:rPr>
        <w:t>would</w:t>
      </w:r>
      <w:r w:rsidRPr="00DD7948">
        <w:rPr>
          <w:rFonts w:ascii="Trebuchet MS" w:eastAsia="Trebuchet MS" w:hAnsi="Trebuchet MS" w:cs="Trebuchet MS"/>
          <w:sz w:val="22"/>
          <w:szCs w:val="22"/>
        </w:rPr>
        <w:t xml:space="preserve"> not be able to make up the difference. Cuts to </w:t>
      </w:r>
      <w:r>
        <w:rPr>
          <w:rFonts w:ascii="Trebuchet MS" w:eastAsia="Trebuchet MS" w:hAnsi="Trebuchet MS" w:cs="Trebuchet MS"/>
          <w:sz w:val="22"/>
          <w:szCs w:val="22"/>
        </w:rPr>
        <w:t xml:space="preserve">Medicaid, including to </w:t>
      </w:r>
      <w:r w:rsidRPr="00DD7948">
        <w:rPr>
          <w:rFonts w:ascii="Trebuchet MS" w:eastAsia="Trebuchet MS" w:hAnsi="Trebuchet MS" w:cs="Trebuchet MS"/>
          <w:sz w:val="22"/>
          <w:szCs w:val="22"/>
        </w:rPr>
        <w:t>home and community based services</w:t>
      </w:r>
      <w:r>
        <w:rPr>
          <w:rFonts w:ascii="Trebuchet MS" w:eastAsia="Trebuchet MS" w:hAnsi="Trebuchet MS" w:cs="Trebuchet MS"/>
          <w:sz w:val="22"/>
          <w:szCs w:val="22"/>
        </w:rPr>
        <w:t>,</w:t>
      </w:r>
      <w:r w:rsidRPr="00DD7948">
        <w:rPr>
          <w:rFonts w:ascii="Trebuchet MS" w:eastAsia="Trebuchet MS" w:hAnsi="Trebuchet MS" w:cs="Trebuchet MS"/>
          <w:sz w:val="22"/>
          <w:szCs w:val="22"/>
        </w:rPr>
        <w:t xml:space="preserve"> </w:t>
      </w:r>
      <w:r>
        <w:rPr>
          <w:rFonts w:ascii="Trebuchet MS" w:eastAsia="Trebuchet MS" w:hAnsi="Trebuchet MS" w:cs="Trebuchet MS"/>
          <w:sz w:val="22"/>
          <w:szCs w:val="22"/>
        </w:rPr>
        <w:t>would</w:t>
      </w:r>
      <w:r w:rsidRPr="00DD7948">
        <w:rPr>
          <w:rFonts w:ascii="Trebuchet MS" w:eastAsia="Trebuchet MS" w:hAnsi="Trebuchet MS" w:cs="Trebuchet MS"/>
          <w:sz w:val="22"/>
          <w:szCs w:val="22"/>
        </w:rPr>
        <w:t xml:space="preserve"> force </w:t>
      </w:r>
      <w:r>
        <w:rPr>
          <w:rFonts w:ascii="Trebuchet MS" w:eastAsia="Trebuchet MS" w:hAnsi="Trebuchet MS" w:cs="Trebuchet MS"/>
          <w:sz w:val="22"/>
          <w:szCs w:val="22"/>
        </w:rPr>
        <w:t xml:space="preserve">a </w:t>
      </w:r>
      <w:r w:rsidRPr="00DD7948">
        <w:rPr>
          <w:rFonts w:ascii="Trebuchet MS" w:eastAsia="Trebuchet MS" w:hAnsi="Trebuchet MS" w:cs="Trebuchet MS"/>
          <w:sz w:val="22"/>
          <w:szCs w:val="22"/>
        </w:rPr>
        <w:t>return to outdated modes of serving people with disabilities, such as institutional care and segregated services.</w:t>
      </w:r>
    </w:p>
    <w:p w:rsidR="005F5ED3" w:rsidRDefault="005F5ED3" w:rsidP="00316C4A">
      <w:pPr>
        <w:pStyle w:val="NoSpacing"/>
        <w:rPr>
          <w:rFonts w:ascii="Trebuchet MS" w:eastAsia="Trebuchet MS" w:hAnsi="Trebuchet MS" w:cs="Trebuchet MS"/>
          <w:sz w:val="22"/>
          <w:szCs w:val="22"/>
        </w:rPr>
      </w:pPr>
    </w:p>
    <w:p w:rsidR="005F5ED3" w:rsidRPr="00DD7948" w:rsidRDefault="009A1F63" w:rsidP="00316C4A">
      <w:pPr>
        <w:pStyle w:val="NoSpacing"/>
        <w:rPr>
          <w:rFonts w:ascii="Trebuchet MS" w:eastAsia="Trebuchet MS" w:hAnsi="Trebuchet MS" w:cs="Trebuchet MS"/>
          <w:sz w:val="22"/>
          <w:szCs w:val="22"/>
        </w:rPr>
      </w:pPr>
      <w:r>
        <w:rPr>
          <w:rFonts w:ascii="Trebuchet MS" w:eastAsia="Trebuchet MS" w:hAnsi="Trebuchet MS" w:cs="Trebuchet MS"/>
          <w:sz w:val="22"/>
          <w:szCs w:val="22"/>
        </w:rPr>
        <w:t xml:space="preserve">Cutting and capping Medicaid will </w:t>
      </w:r>
      <w:r w:rsidR="005F5ED3">
        <w:rPr>
          <w:rFonts w:ascii="Trebuchet MS" w:eastAsia="Trebuchet MS" w:hAnsi="Trebuchet MS" w:cs="Trebuchet MS"/>
          <w:sz w:val="22"/>
          <w:szCs w:val="22"/>
        </w:rPr>
        <w:t xml:space="preserve">force longer waiting lists for services in </w:t>
      </w:r>
      <w:r w:rsidR="002A4C6D">
        <w:rPr>
          <w:rFonts w:ascii="Trebuchet MS" w:eastAsia="Trebuchet MS" w:hAnsi="Trebuchet MS" w:cs="Trebuchet MS"/>
          <w:sz w:val="22"/>
          <w:szCs w:val="22"/>
        </w:rPr>
        <w:t>many</w:t>
      </w:r>
      <w:r w:rsidR="005F5ED3">
        <w:rPr>
          <w:rFonts w:ascii="Trebuchet MS" w:eastAsia="Trebuchet MS" w:hAnsi="Trebuchet MS" w:cs="Trebuchet MS"/>
          <w:sz w:val="22"/>
          <w:szCs w:val="22"/>
        </w:rPr>
        <w:t xml:space="preserve"> states.  The Arc has worked in a bipartisan manner for</w:t>
      </w:r>
      <w:r w:rsidR="002A4C6D">
        <w:rPr>
          <w:rFonts w:ascii="Trebuchet MS" w:eastAsia="Trebuchet MS" w:hAnsi="Trebuchet MS" w:cs="Trebuchet MS"/>
          <w:sz w:val="22"/>
          <w:szCs w:val="22"/>
        </w:rPr>
        <w:t xml:space="preserve"> decades</w:t>
      </w:r>
      <w:r w:rsidR="005F5ED3">
        <w:rPr>
          <w:rFonts w:ascii="Trebuchet MS" w:eastAsia="Trebuchet MS" w:hAnsi="Trebuchet MS" w:cs="Trebuchet MS"/>
          <w:sz w:val="22"/>
          <w:szCs w:val="22"/>
        </w:rPr>
        <w:t xml:space="preserve"> to </w:t>
      </w:r>
      <w:r w:rsidR="002A4C6D">
        <w:rPr>
          <w:rFonts w:ascii="Trebuchet MS" w:eastAsia="Trebuchet MS" w:hAnsi="Trebuchet MS" w:cs="Trebuchet MS"/>
          <w:sz w:val="22"/>
          <w:szCs w:val="22"/>
        </w:rPr>
        <w:t xml:space="preserve">build a home and community based system and </w:t>
      </w:r>
      <w:r w:rsidR="005F5ED3">
        <w:rPr>
          <w:rFonts w:ascii="Trebuchet MS" w:eastAsia="Trebuchet MS" w:hAnsi="Trebuchet MS" w:cs="Trebuchet MS"/>
          <w:sz w:val="22"/>
          <w:szCs w:val="22"/>
        </w:rPr>
        <w:t xml:space="preserve">reduce waiting lists. Waiting lists exist because the </w:t>
      </w:r>
      <w:r w:rsidR="002A4C6D">
        <w:rPr>
          <w:rFonts w:ascii="Trebuchet MS" w:eastAsia="Trebuchet MS" w:hAnsi="Trebuchet MS" w:cs="Trebuchet MS"/>
          <w:sz w:val="22"/>
          <w:szCs w:val="22"/>
        </w:rPr>
        <w:t xml:space="preserve">Section </w:t>
      </w:r>
      <w:r w:rsidR="005F5ED3">
        <w:rPr>
          <w:rFonts w:ascii="Trebuchet MS" w:eastAsia="Trebuchet MS" w:hAnsi="Trebuchet MS" w:cs="Trebuchet MS"/>
          <w:sz w:val="22"/>
          <w:szCs w:val="22"/>
        </w:rPr>
        <w:t xml:space="preserve">1915 waiver authority allows states to limit eligibility for services and waive the requirement that all eligible people in the state receive comparable services. The problems with waiting lists are not related to the expansion of the Medicaid program to childless adults. The Medicaid expansion allowed millions of people with chronic illnesses and disabilities to gain access to health care. </w:t>
      </w:r>
      <w:r w:rsidR="00D732A2">
        <w:rPr>
          <w:rFonts w:ascii="Trebuchet MS" w:eastAsia="Trebuchet MS" w:hAnsi="Trebuchet MS" w:cs="Trebuchet MS"/>
          <w:sz w:val="22"/>
          <w:szCs w:val="22"/>
        </w:rPr>
        <w:t>Allegations</w:t>
      </w:r>
      <w:r w:rsidR="005F5ED3">
        <w:rPr>
          <w:rFonts w:ascii="Trebuchet MS" w:eastAsia="Trebuchet MS" w:hAnsi="Trebuchet MS" w:cs="Trebuchet MS"/>
          <w:sz w:val="22"/>
          <w:szCs w:val="22"/>
        </w:rPr>
        <w:t xml:space="preserve"> that the Medicaid expansion </w:t>
      </w:r>
      <w:r w:rsidR="00D732A2">
        <w:rPr>
          <w:rFonts w:ascii="Trebuchet MS" w:eastAsia="Trebuchet MS" w:hAnsi="Trebuchet MS" w:cs="Trebuchet MS"/>
          <w:sz w:val="22"/>
          <w:szCs w:val="22"/>
        </w:rPr>
        <w:t xml:space="preserve">are </w:t>
      </w:r>
      <w:r w:rsidR="005F5ED3">
        <w:rPr>
          <w:rFonts w:ascii="Trebuchet MS" w:eastAsia="Trebuchet MS" w:hAnsi="Trebuchet MS" w:cs="Trebuchet MS"/>
          <w:sz w:val="22"/>
          <w:szCs w:val="22"/>
        </w:rPr>
        <w:t xml:space="preserve">causing waiting lists </w:t>
      </w:r>
      <w:r w:rsidR="002A4C6D">
        <w:rPr>
          <w:rFonts w:ascii="Trebuchet MS" w:eastAsia="Trebuchet MS" w:hAnsi="Trebuchet MS" w:cs="Trebuchet MS"/>
          <w:sz w:val="22"/>
          <w:szCs w:val="22"/>
        </w:rPr>
        <w:t xml:space="preserve">is </w:t>
      </w:r>
      <w:r w:rsidR="005F5ED3">
        <w:rPr>
          <w:rFonts w:ascii="Trebuchet MS" w:eastAsia="Trebuchet MS" w:hAnsi="Trebuchet MS" w:cs="Trebuchet MS"/>
          <w:sz w:val="22"/>
          <w:szCs w:val="22"/>
        </w:rPr>
        <w:t xml:space="preserve">false.   </w:t>
      </w:r>
    </w:p>
    <w:p w:rsidR="00316C4A" w:rsidRPr="00DD7948" w:rsidRDefault="00316C4A" w:rsidP="00316C4A">
      <w:pPr>
        <w:pStyle w:val="NoSpacing"/>
        <w:rPr>
          <w:rFonts w:ascii="Trebuchet MS" w:eastAsia="Trebuchet MS" w:hAnsi="Trebuchet MS" w:cs="Trebuchet MS"/>
          <w:sz w:val="22"/>
          <w:szCs w:val="22"/>
        </w:rPr>
      </w:pPr>
    </w:p>
    <w:p w:rsidR="009A1F63" w:rsidRDefault="00547839" w:rsidP="00D732A2">
      <w:pPr>
        <w:spacing w:line="240" w:lineRule="auto"/>
        <w:rPr>
          <w:rFonts w:ascii="Trebuchet MS" w:hAnsi="Trebuchet MS" w:cstheme="minorHAnsi"/>
          <w:sz w:val="22"/>
          <w:szCs w:val="22"/>
        </w:rPr>
      </w:pPr>
      <w:r>
        <w:rPr>
          <w:rFonts w:ascii="Trebuchet MS" w:eastAsia="Trebuchet MS" w:hAnsi="Trebuchet MS" w:cs="Trebuchet MS"/>
          <w:sz w:val="22"/>
          <w:szCs w:val="22"/>
        </w:rPr>
        <w:t xml:space="preserve">The </w:t>
      </w:r>
      <w:r w:rsidR="002A4C6D">
        <w:rPr>
          <w:rFonts w:ascii="Trebuchet MS" w:eastAsia="Trebuchet MS" w:hAnsi="Trebuchet MS" w:cs="Trebuchet MS"/>
          <w:sz w:val="22"/>
          <w:szCs w:val="22"/>
        </w:rPr>
        <w:t>Arc does not believe</w:t>
      </w:r>
      <w:r w:rsidR="00CA0166">
        <w:rPr>
          <w:rFonts w:ascii="Trebuchet MS" w:eastAsia="Trebuchet MS" w:hAnsi="Trebuchet MS" w:cs="Trebuchet MS"/>
          <w:sz w:val="22"/>
          <w:szCs w:val="22"/>
        </w:rPr>
        <w:t>,</w:t>
      </w:r>
      <w:r w:rsidR="002A4C6D">
        <w:rPr>
          <w:rFonts w:ascii="Trebuchet MS" w:eastAsia="Trebuchet MS" w:hAnsi="Trebuchet MS" w:cs="Trebuchet MS"/>
          <w:sz w:val="22"/>
          <w:szCs w:val="22"/>
        </w:rPr>
        <w:t xml:space="preserve"> within the radical restructuring of the Medicaid program and the deep cuts</w:t>
      </w:r>
      <w:r w:rsidR="00CA0166">
        <w:rPr>
          <w:rFonts w:ascii="Trebuchet MS" w:eastAsia="Trebuchet MS" w:hAnsi="Trebuchet MS" w:cs="Trebuchet MS"/>
          <w:sz w:val="22"/>
          <w:szCs w:val="22"/>
        </w:rPr>
        <w:t>,</w:t>
      </w:r>
      <w:r w:rsidR="002A4C6D">
        <w:rPr>
          <w:rFonts w:ascii="Trebuchet MS" w:eastAsia="Trebuchet MS" w:hAnsi="Trebuchet MS" w:cs="Trebuchet MS"/>
          <w:sz w:val="22"/>
          <w:szCs w:val="22"/>
        </w:rPr>
        <w:t xml:space="preserve"> that any </w:t>
      </w:r>
      <w:r w:rsidR="009A1F63">
        <w:rPr>
          <w:rFonts w:ascii="Trebuchet MS" w:eastAsia="Trebuchet MS" w:hAnsi="Trebuchet MS" w:cs="Trebuchet MS"/>
          <w:sz w:val="22"/>
          <w:szCs w:val="22"/>
        </w:rPr>
        <w:t xml:space="preserve">eligible </w:t>
      </w:r>
      <w:r w:rsidR="002A4C6D">
        <w:rPr>
          <w:rFonts w:ascii="Trebuchet MS" w:eastAsia="Trebuchet MS" w:hAnsi="Trebuchet MS" w:cs="Trebuchet MS"/>
          <w:sz w:val="22"/>
          <w:szCs w:val="22"/>
        </w:rPr>
        <w:t>population can be protected</w:t>
      </w:r>
      <w:r w:rsidR="00F92263">
        <w:rPr>
          <w:rFonts w:ascii="Trebuchet MS" w:eastAsia="Trebuchet MS" w:hAnsi="Trebuchet MS" w:cs="Trebuchet MS"/>
          <w:sz w:val="22"/>
          <w:szCs w:val="22"/>
        </w:rPr>
        <w:t>.</w:t>
      </w:r>
      <w:r w:rsidR="00410DEC">
        <w:rPr>
          <w:rFonts w:ascii="Trebuchet MS" w:eastAsia="Trebuchet MS" w:hAnsi="Trebuchet MS" w:cs="Trebuchet MS"/>
          <w:sz w:val="22"/>
          <w:szCs w:val="22"/>
        </w:rPr>
        <w:t xml:space="preserve"> </w:t>
      </w:r>
      <w:r w:rsidR="006862D5">
        <w:rPr>
          <w:rFonts w:ascii="Trebuchet MS" w:eastAsia="Trebuchet MS" w:hAnsi="Trebuchet MS" w:cs="Trebuchet MS"/>
          <w:sz w:val="22"/>
          <w:szCs w:val="22"/>
        </w:rPr>
        <w:t xml:space="preserve">The Senate bill includes language exempting children with disabilities from the per capita cap. </w:t>
      </w:r>
      <w:r w:rsidR="008C6CA8" w:rsidRPr="00D732A2">
        <w:rPr>
          <w:rFonts w:ascii="Trebuchet MS" w:hAnsi="Trebuchet MS" w:cstheme="minorHAnsi"/>
          <w:sz w:val="22"/>
          <w:szCs w:val="22"/>
        </w:rPr>
        <w:t>Neither the revised Senate bill nor the CBO estimate clarify who these children are or how the state might identify them. If this language is intended to target children who are eligible for Supplemental Security Income (SSI) (about 1.2 million children), it would leave out many children who have health needs or disabilities and do not meet SSI’s strict income and disability standards but who become Medicaid eligible through many different eligibility pathways.</w:t>
      </w:r>
    </w:p>
    <w:p w:rsidR="009A1F63" w:rsidRDefault="009A1F63" w:rsidP="00D732A2">
      <w:pPr>
        <w:spacing w:line="240" w:lineRule="auto"/>
        <w:rPr>
          <w:rFonts w:ascii="Trebuchet MS" w:hAnsi="Trebuchet MS" w:cstheme="minorHAnsi"/>
          <w:sz w:val="22"/>
          <w:szCs w:val="22"/>
        </w:rPr>
      </w:pPr>
    </w:p>
    <w:p w:rsidR="008C6CA8" w:rsidRDefault="008C6CA8" w:rsidP="00D732A2">
      <w:pPr>
        <w:spacing w:line="240" w:lineRule="auto"/>
        <w:rPr>
          <w:rFonts w:ascii="Trebuchet MS" w:hAnsi="Trebuchet MS" w:cstheme="minorHAnsi"/>
          <w:sz w:val="22"/>
          <w:szCs w:val="22"/>
        </w:rPr>
      </w:pPr>
      <w:r w:rsidRPr="00D732A2">
        <w:rPr>
          <w:rFonts w:ascii="Trebuchet MS" w:hAnsi="Trebuchet MS" w:cstheme="minorHAnsi"/>
          <w:sz w:val="22"/>
          <w:szCs w:val="22"/>
        </w:rPr>
        <w:t>This “carve out” implicitly acknowledges that Medicaid under per capita caps is unacceptable for children with disabilities. These children grow up to be adults and will face a devastated Medicaid program. States will not be able to make up the difference from the deep cuts under per capita caps and will not be able to protect any group. States will be focused on keeping Medicaid spending under the cap, or face penalties. The Senate bill’s cuts are greater over time and, to make up for this massive loss of federal funding, states will be forced to cut services, eligibility groups, reimbursement rates for providers, make across the board cuts, or take other actions to cut costs. These cuts will impact the doctors, hospitals, therapists, and other providers that serve these children.  While the traditional match may be an incentive for some states to continue serving children with disabilities, there is no specific language in the bill that provides protections against tightening eligibility for these children or cutting their services and supports</w:t>
      </w:r>
      <w:r w:rsidR="009C4C4F">
        <w:rPr>
          <w:rFonts w:ascii="Trebuchet MS" w:hAnsi="Trebuchet MS" w:cstheme="minorHAnsi"/>
          <w:sz w:val="22"/>
          <w:szCs w:val="22"/>
        </w:rPr>
        <w:t>.</w:t>
      </w:r>
    </w:p>
    <w:p w:rsidR="009C4C4F" w:rsidRDefault="009C4C4F" w:rsidP="00D732A2">
      <w:pPr>
        <w:spacing w:line="240" w:lineRule="auto"/>
        <w:rPr>
          <w:rFonts w:ascii="Trebuchet MS" w:hAnsi="Trebuchet MS" w:cstheme="minorHAnsi"/>
          <w:sz w:val="22"/>
          <w:szCs w:val="22"/>
        </w:rPr>
      </w:pPr>
    </w:p>
    <w:p w:rsidR="008B076A" w:rsidRPr="00DD7948" w:rsidRDefault="008C6CA8" w:rsidP="008C6CA8">
      <w:pPr>
        <w:pStyle w:val="NoSpacing"/>
        <w:rPr>
          <w:rFonts w:ascii="Trebuchet MS" w:eastAsia="Trebuchet MS" w:hAnsi="Trebuchet MS" w:cs="Trebuchet MS"/>
          <w:sz w:val="22"/>
          <w:szCs w:val="22"/>
        </w:rPr>
      </w:pPr>
      <w:r>
        <w:rPr>
          <w:rFonts w:ascii="Trebuchet MS" w:hAnsi="Trebuchet MS" w:cstheme="minorHAnsi"/>
        </w:rPr>
        <w:t>I</w:t>
      </w:r>
      <w:r w:rsidR="008B076A" w:rsidRPr="00DD7948">
        <w:rPr>
          <w:rFonts w:ascii="Trebuchet MS" w:eastAsia="Trebuchet MS" w:hAnsi="Trebuchet MS" w:cs="Trebuchet MS"/>
          <w:sz w:val="22"/>
          <w:szCs w:val="22"/>
        </w:rPr>
        <w:t xml:space="preserve">n addition, the BCRA discussion draft makes numerous changes to the private insurance market that would render health care unaffordable and out of reach for millions of people with disabilities and their families. </w:t>
      </w:r>
    </w:p>
    <w:p w:rsidR="008B076A" w:rsidRPr="00DD7948" w:rsidRDefault="008B076A" w:rsidP="00317C51">
      <w:pPr>
        <w:pStyle w:val="NoSpacing"/>
        <w:rPr>
          <w:rFonts w:ascii="Trebuchet MS" w:eastAsia="Trebuchet MS" w:hAnsi="Trebuchet MS" w:cs="Trebuchet MS"/>
          <w:sz w:val="22"/>
          <w:szCs w:val="22"/>
        </w:rPr>
      </w:pPr>
    </w:p>
    <w:p w:rsidR="00317C51" w:rsidRPr="00DD7948" w:rsidRDefault="00316C4A" w:rsidP="00317C51">
      <w:pPr>
        <w:pStyle w:val="NoSpacing"/>
        <w:rPr>
          <w:rFonts w:ascii="Trebuchet MS" w:eastAsia="Trebuchet MS" w:hAnsi="Trebuchet MS" w:cs="Trebuchet MS"/>
          <w:sz w:val="22"/>
          <w:szCs w:val="22"/>
        </w:rPr>
      </w:pPr>
      <w:r>
        <w:rPr>
          <w:rFonts w:ascii="Trebuchet MS" w:eastAsia="Trebuchet MS" w:hAnsi="Trebuchet MS" w:cs="Trebuchet MS"/>
          <w:sz w:val="22"/>
          <w:szCs w:val="22"/>
        </w:rPr>
        <w:t>T</w:t>
      </w:r>
      <w:r w:rsidR="00DD7948">
        <w:rPr>
          <w:rFonts w:ascii="Trebuchet MS" w:eastAsia="Trebuchet MS" w:hAnsi="Trebuchet MS" w:cs="Trebuchet MS"/>
          <w:sz w:val="22"/>
          <w:szCs w:val="22"/>
        </w:rPr>
        <w:t>he</w:t>
      </w:r>
      <w:r w:rsidR="00317C51" w:rsidRPr="00DD7948">
        <w:rPr>
          <w:rFonts w:ascii="Trebuchet MS" w:eastAsia="Trebuchet MS" w:hAnsi="Trebuchet MS" w:cs="Trebuchet MS"/>
          <w:sz w:val="22"/>
          <w:szCs w:val="22"/>
        </w:rPr>
        <w:t xml:space="preserve"> lives and independence </w:t>
      </w:r>
      <w:r w:rsidR="00362B0A">
        <w:rPr>
          <w:rFonts w:ascii="Trebuchet MS" w:eastAsia="Trebuchet MS" w:hAnsi="Trebuchet MS" w:cs="Trebuchet MS"/>
          <w:sz w:val="22"/>
          <w:szCs w:val="22"/>
        </w:rPr>
        <w:t xml:space="preserve">of people </w:t>
      </w:r>
      <w:r w:rsidR="00DD7948">
        <w:rPr>
          <w:rFonts w:ascii="Trebuchet MS" w:eastAsia="Trebuchet MS" w:hAnsi="Trebuchet MS" w:cs="Trebuchet MS"/>
          <w:sz w:val="22"/>
          <w:szCs w:val="22"/>
        </w:rPr>
        <w:t xml:space="preserve">with disabilities </w:t>
      </w:r>
      <w:r w:rsidR="00317C51" w:rsidRPr="00DD7948">
        <w:rPr>
          <w:rFonts w:ascii="Trebuchet MS" w:eastAsia="Trebuchet MS" w:hAnsi="Trebuchet MS" w:cs="Trebuchet MS"/>
          <w:sz w:val="22"/>
          <w:szCs w:val="22"/>
        </w:rPr>
        <w:t>are on the line.</w:t>
      </w:r>
      <w:r>
        <w:rPr>
          <w:rFonts w:ascii="Trebuchet MS" w:eastAsia="Trebuchet MS" w:hAnsi="Trebuchet MS" w:cs="Trebuchet MS"/>
          <w:sz w:val="22"/>
          <w:szCs w:val="22"/>
        </w:rPr>
        <w:t xml:space="preserve"> </w:t>
      </w:r>
      <w:r w:rsidR="008B076A" w:rsidRPr="00DD7948">
        <w:rPr>
          <w:rFonts w:ascii="Trebuchet MS" w:eastAsia="Trebuchet MS" w:hAnsi="Trebuchet MS" w:cs="Trebuchet MS"/>
          <w:sz w:val="22"/>
          <w:szCs w:val="22"/>
        </w:rPr>
        <w:t xml:space="preserve">The Arc urges you to oppose the BCRA discussion draft </w:t>
      </w:r>
      <w:r w:rsidR="00E277D4">
        <w:rPr>
          <w:rFonts w:ascii="Trebuchet MS" w:eastAsia="Trebuchet MS" w:hAnsi="Trebuchet MS" w:cs="Trebuchet MS"/>
          <w:sz w:val="22"/>
          <w:szCs w:val="22"/>
        </w:rPr>
        <w:t xml:space="preserve">and </w:t>
      </w:r>
      <w:r w:rsidR="00317C51" w:rsidRPr="00DD7948">
        <w:rPr>
          <w:rFonts w:ascii="Trebuchet MS" w:eastAsia="Trebuchet MS" w:hAnsi="Trebuchet MS" w:cs="Trebuchet MS"/>
          <w:sz w:val="22"/>
          <w:szCs w:val="22"/>
        </w:rPr>
        <w:t xml:space="preserve">to preserve </w:t>
      </w:r>
      <w:r w:rsidR="008B076A" w:rsidRPr="00DD7948">
        <w:rPr>
          <w:rFonts w:ascii="Trebuchet MS" w:eastAsia="Trebuchet MS" w:hAnsi="Trebuchet MS" w:cs="Trebuchet MS"/>
          <w:sz w:val="22"/>
          <w:szCs w:val="22"/>
        </w:rPr>
        <w:t xml:space="preserve">health care and </w:t>
      </w:r>
      <w:r>
        <w:rPr>
          <w:rFonts w:ascii="Trebuchet MS" w:eastAsia="Trebuchet MS" w:hAnsi="Trebuchet MS" w:cs="Trebuchet MS"/>
          <w:sz w:val="22"/>
          <w:szCs w:val="22"/>
        </w:rPr>
        <w:t xml:space="preserve">access to community </w:t>
      </w:r>
      <w:r w:rsidR="008B076A" w:rsidRPr="00DD7948">
        <w:rPr>
          <w:rFonts w:ascii="Trebuchet MS" w:eastAsia="Trebuchet MS" w:hAnsi="Trebuchet MS" w:cs="Trebuchet MS"/>
          <w:sz w:val="22"/>
          <w:szCs w:val="22"/>
        </w:rPr>
        <w:t>l</w:t>
      </w:r>
      <w:r>
        <w:rPr>
          <w:rFonts w:ascii="Trebuchet MS" w:eastAsia="Trebuchet MS" w:hAnsi="Trebuchet MS" w:cs="Trebuchet MS"/>
          <w:sz w:val="22"/>
          <w:szCs w:val="22"/>
        </w:rPr>
        <w:t xml:space="preserve">iving provided </w:t>
      </w:r>
      <w:r w:rsidR="008B076A" w:rsidRPr="00DD7948">
        <w:rPr>
          <w:rFonts w:ascii="Trebuchet MS" w:eastAsia="Trebuchet MS" w:hAnsi="Trebuchet MS" w:cs="Trebuchet MS"/>
          <w:sz w:val="22"/>
          <w:szCs w:val="22"/>
        </w:rPr>
        <w:t>under Medicaid</w:t>
      </w:r>
      <w:r>
        <w:rPr>
          <w:rFonts w:ascii="Trebuchet MS" w:eastAsia="Trebuchet MS" w:hAnsi="Trebuchet MS" w:cs="Trebuchet MS"/>
          <w:sz w:val="22"/>
          <w:szCs w:val="22"/>
        </w:rPr>
        <w:t xml:space="preserve">. </w:t>
      </w:r>
      <w:r w:rsidR="00317C51" w:rsidRPr="00DD7948">
        <w:rPr>
          <w:rFonts w:ascii="Trebuchet MS" w:eastAsia="Trebuchet MS" w:hAnsi="Trebuchet MS" w:cs="Trebuchet MS"/>
          <w:sz w:val="22"/>
          <w:szCs w:val="22"/>
        </w:rPr>
        <w:t xml:space="preserve"> </w:t>
      </w:r>
    </w:p>
    <w:p w:rsidR="009061ED" w:rsidRPr="00DD7948" w:rsidRDefault="00317C51" w:rsidP="00317C51">
      <w:pPr>
        <w:pStyle w:val="NoSpacing"/>
        <w:rPr>
          <w:rFonts w:ascii="Trebuchet MS" w:eastAsia="Trebuchet MS" w:hAnsi="Trebuchet MS" w:cs="Trebuchet MS"/>
          <w:sz w:val="22"/>
          <w:szCs w:val="22"/>
        </w:rPr>
      </w:pPr>
      <w:r w:rsidRPr="00DD7948">
        <w:rPr>
          <w:rFonts w:ascii="Trebuchet MS" w:eastAsia="Trebuchet MS" w:hAnsi="Trebuchet MS" w:cs="Trebuchet MS"/>
          <w:sz w:val="22"/>
          <w:szCs w:val="22"/>
        </w:rPr>
        <w:t xml:space="preserve"> </w:t>
      </w:r>
    </w:p>
    <w:p w:rsidR="00932624" w:rsidRPr="00DD7948" w:rsidRDefault="00932624" w:rsidP="00317C51">
      <w:pPr>
        <w:pStyle w:val="NoSpacing"/>
        <w:rPr>
          <w:rFonts w:ascii="Trebuchet MS" w:eastAsia="Trebuchet MS" w:hAnsi="Trebuchet MS" w:cs="Trebuchet MS"/>
          <w:sz w:val="22"/>
          <w:szCs w:val="22"/>
        </w:rPr>
      </w:pPr>
      <w:r w:rsidRPr="00DD7948">
        <w:rPr>
          <w:rFonts w:ascii="Trebuchet MS" w:eastAsia="Trebuchet MS" w:hAnsi="Trebuchet MS" w:cs="Trebuchet MS"/>
          <w:sz w:val="22"/>
          <w:szCs w:val="22"/>
        </w:rPr>
        <w:t xml:space="preserve">Sincerely, </w:t>
      </w:r>
    </w:p>
    <w:p w:rsidR="00932624" w:rsidRPr="00DD7948" w:rsidRDefault="00932624" w:rsidP="00317C51">
      <w:pPr>
        <w:pStyle w:val="NoSpacing"/>
        <w:rPr>
          <w:rFonts w:ascii="Trebuchet MS" w:hAnsi="Trebuchet MS"/>
          <w:sz w:val="22"/>
          <w:szCs w:val="22"/>
        </w:rPr>
      </w:pPr>
    </w:p>
    <w:p w:rsidR="008B076A" w:rsidRPr="00DD7948" w:rsidRDefault="008B076A" w:rsidP="00317C51">
      <w:pPr>
        <w:pStyle w:val="NoSpacing"/>
        <w:rPr>
          <w:rFonts w:ascii="Trebuchet MS" w:hAnsi="Trebuchet MS"/>
          <w:sz w:val="22"/>
          <w:szCs w:val="22"/>
        </w:rPr>
      </w:pPr>
      <w:r w:rsidRPr="00DD7948">
        <w:rPr>
          <w:rFonts w:ascii="Trebuchet MS" w:hAnsi="Trebuchet MS"/>
          <w:sz w:val="22"/>
          <w:szCs w:val="22"/>
        </w:rPr>
        <w:t>Marty Ford</w:t>
      </w:r>
    </w:p>
    <w:p w:rsidR="008B076A" w:rsidRPr="00DD7948" w:rsidRDefault="008B076A" w:rsidP="00317C51">
      <w:pPr>
        <w:pStyle w:val="NoSpacing"/>
        <w:rPr>
          <w:rFonts w:ascii="Trebuchet MS" w:hAnsi="Trebuchet MS"/>
          <w:sz w:val="22"/>
          <w:szCs w:val="22"/>
        </w:rPr>
      </w:pPr>
      <w:r w:rsidRPr="00DD7948">
        <w:rPr>
          <w:rFonts w:ascii="Trebuchet MS" w:hAnsi="Trebuchet MS"/>
          <w:sz w:val="22"/>
          <w:szCs w:val="22"/>
        </w:rPr>
        <w:t>Senior Executive Office</w:t>
      </w:r>
      <w:r w:rsidR="008F1B95">
        <w:rPr>
          <w:rFonts w:ascii="Trebuchet MS" w:hAnsi="Trebuchet MS"/>
          <w:sz w:val="22"/>
          <w:szCs w:val="22"/>
        </w:rPr>
        <w:t>r</w:t>
      </w:r>
      <w:r w:rsidRPr="00DD7948">
        <w:rPr>
          <w:rFonts w:ascii="Trebuchet MS" w:hAnsi="Trebuchet MS"/>
          <w:sz w:val="22"/>
          <w:szCs w:val="22"/>
        </w:rPr>
        <w:t>, Public Policy</w:t>
      </w:r>
    </w:p>
    <w:sectPr w:rsidR="008B076A" w:rsidRPr="00DD7948" w:rsidSect="00E277D4">
      <w:footerReference w:type="default" r:id="rId8"/>
      <w:headerReference w:type="first" r:id="rId9"/>
      <w:footerReference w:type="first" r:id="rId10"/>
      <w:type w:val="continuous"/>
      <w:pgSz w:w="12240" w:h="15840" w:code="1"/>
      <w:pgMar w:top="1872" w:right="1440" w:bottom="720" w:left="144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57" w:rsidRDefault="00B36657">
      <w:pPr>
        <w:spacing w:line="240" w:lineRule="auto"/>
      </w:pPr>
      <w:r>
        <w:separator/>
      </w:r>
    </w:p>
  </w:endnote>
  <w:endnote w:type="continuationSeparator" w:id="0">
    <w:p w:rsidR="00B36657" w:rsidRDefault="00B36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E5" w:rsidRDefault="00932624">
    <w:pPr>
      <w:pStyle w:val="Footer"/>
    </w:pPr>
    <w:r>
      <w:rPr>
        <w:noProof/>
        <w:szCs w:val="20"/>
      </w:rPr>
      <mc:AlternateContent>
        <mc:Choice Requires="wps">
          <w:drawing>
            <wp:anchor distT="0" distB="0" distL="114300" distR="114300" simplePos="0" relativeHeight="251658752" behindDoc="0" locked="0" layoutInCell="1" allowOverlap="1">
              <wp:simplePos x="0" y="0"/>
              <wp:positionH relativeFrom="page">
                <wp:posOffset>6680835</wp:posOffset>
              </wp:positionH>
              <wp:positionV relativeFrom="page">
                <wp:posOffset>9144000</wp:posOffset>
              </wp:positionV>
              <wp:extent cx="4572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7FE5" w:rsidRDefault="002F7060" w:rsidP="00480DE9">
                          <w:pPr>
                            <w:jc w:val="right"/>
                          </w:pPr>
                          <w:r>
                            <w:fldChar w:fldCharType="begin"/>
                          </w:r>
                          <w:r w:rsidR="00F768C2">
                            <w:instrText xml:space="preserve"> PAGE </w:instrText>
                          </w:r>
                          <w:r>
                            <w:fldChar w:fldCharType="separate"/>
                          </w:r>
                          <w:r w:rsidR="00720C8A">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05pt;margin-top:10in;width:3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" filled="f" stroked="f">
              <v:textbox inset="0,0,0,0">
                <w:txbxContent>
                  <w:p w:rsidR="002A7FE5" w:rsidRDefault="002F7060" w:rsidP="00480DE9">
                    <w:pPr>
                      <w:jc w:val="right"/>
                    </w:pPr>
                    <w:r>
                      <w:fldChar w:fldCharType="begin"/>
                    </w:r>
                    <w:r w:rsidR="00F768C2">
                      <w:instrText xml:space="preserve"> PAGE </w:instrText>
                    </w:r>
                    <w:r>
                      <w:fldChar w:fldCharType="separate"/>
                    </w:r>
                    <w:r w:rsidR="00720C8A">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E5" w:rsidRDefault="00932624">
    <w:pPr>
      <w:pStyle w:val="Footer"/>
    </w:pPr>
    <w:r>
      <w:rPr>
        <w:noProof/>
        <w:szCs w:val="20"/>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8822690</wp:posOffset>
              </wp:positionV>
              <wp:extent cx="7772400" cy="123444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4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933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C1C9" id="Rectangle 1" o:spid="_x0000_s1026" style="position:absolute;margin-left:0;margin-top:694.7pt;width:612pt;height:97.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" filled="f" stroked="f">
              <w10:wrap type="square" anchorx="page" anchory="page"/>
            </v:rect>
          </w:pict>
        </mc:Fallback>
      </mc:AlternateContent>
    </w:r>
    <w:r w:rsidR="00F0032A">
      <w:rPr>
        <w:noProof/>
        <w:szCs w:val="20"/>
      </w:rPr>
      <w:drawing>
        <wp:anchor distT="0" distB="0" distL="114300" distR="114300" simplePos="0" relativeHeight="251656704" behindDoc="0" locked="0" layoutInCell="1" allowOverlap="1">
          <wp:simplePos x="0" y="0"/>
          <wp:positionH relativeFrom="page">
            <wp:posOffset>621665</wp:posOffset>
          </wp:positionH>
          <wp:positionV relativeFrom="page">
            <wp:posOffset>9311005</wp:posOffset>
          </wp:positionV>
          <wp:extent cx="1633855" cy="186055"/>
          <wp:effectExtent l="19050" t="0" r="4445" b="0"/>
          <wp:wrapNone/>
          <wp:docPr id="6" name="Picture 1" descr="The Arc Taglin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Tagline for Word"/>
                  <pic:cNvPicPr>
                    <a:picLocks noChangeAspect="1" noChangeArrowheads="1"/>
                  </pic:cNvPicPr>
                </pic:nvPicPr>
                <pic:blipFill>
                  <a:blip r:embed="rId1"/>
                  <a:srcRect/>
                  <a:stretch>
                    <a:fillRect/>
                  </a:stretch>
                </pic:blipFill>
                <pic:spPr bwMode="auto">
                  <a:xfrm>
                    <a:off x="0" y="0"/>
                    <a:ext cx="1633855" cy="1860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57" w:rsidRDefault="00B36657">
      <w:pPr>
        <w:spacing w:line="240" w:lineRule="auto"/>
      </w:pPr>
      <w:r>
        <w:separator/>
      </w:r>
    </w:p>
  </w:footnote>
  <w:footnote w:type="continuationSeparator" w:id="0">
    <w:p w:rsidR="00B36657" w:rsidRDefault="00B36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E5" w:rsidRDefault="00F0032A">
    <w:pPr>
      <w:pStyle w:val="Header"/>
    </w:pPr>
    <w:r>
      <w:rPr>
        <w:noProof/>
        <w:szCs w:val="20"/>
      </w:rPr>
      <w:drawing>
        <wp:anchor distT="0" distB="0" distL="114300" distR="114300" simplePos="0" relativeHeight="251659776" behindDoc="0" locked="0" layoutInCell="1" allowOverlap="1">
          <wp:simplePos x="0" y="0"/>
          <wp:positionH relativeFrom="page">
            <wp:posOffset>621665</wp:posOffset>
          </wp:positionH>
          <wp:positionV relativeFrom="page">
            <wp:posOffset>567055</wp:posOffset>
          </wp:positionV>
          <wp:extent cx="1577975" cy="1132840"/>
          <wp:effectExtent l="19050" t="0" r="3175" b="0"/>
          <wp:wrapNone/>
          <wp:docPr id="7" name="Picture 18"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Arc Logo &amp; Descriptor for Word"/>
                  <pic:cNvPicPr>
                    <a:picLocks noChangeAspect="1" noChangeArrowheads="1"/>
                  </pic:cNvPicPr>
                </pic:nvPicPr>
                <pic:blipFill>
                  <a:blip r:embed="rId1"/>
                  <a:srcRect/>
                  <a:stretch>
                    <a:fillRect/>
                  </a:stretch>
                </pic:blipFill>
                <pic:spPr bwMode="auto">
                  <a:xfrm>
                    <a:off x="0" y="0"/>
                    <a:ext cx="1577975" cy="1132840"/>
                  </a:xfrm>
                  <a:prstGeom prst="rect">
                    <a:avLst/>
                  </a:prstGeom>
                  <a:noFill/>
                  <a:ln w="9525">
                    <a:noFill/>
                    <a:miter lim="800000"/>
                    <a:headEnd/>
                    <a:tailEnd/>
                  </a:ln>
                </pic:spPr>
              </pic:pic>
            </a:graphicData>
          </a:graphic>
        </wp:anchor>
      </w:drawing>
    </w:r>
    <w:r w:rsidR="00932624">
      <w:rPr>
        <w:noProof/>
        <w:szCs w:val="20"/>
      </w:rPr>
      <mc:AlternateContent>
        <mc:Choice Requires="wps">
          <w:drawing>
            <wp:anchor distT="0" distB="0" distL="114300" distR="114300" simplePos="0" relativeHeight="251657728" behindDoc="0" locked="0" layoutInCell="1" allowOverlap="1">
              <wp:simplePos x="0" y="0"/>
              <wp:positionH relativeFrom="page">
                <wp:posOffset>5943600</wp:posOffset>
              </wp:positionH>
              <wp:positionV relativeFrom="page">
                <wp:posOffset>534035</wp:posOffset>
              </wp:positionV>
              <wp:extent cx="16002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7FE5" w:rsidRPr="00F1289E" w:rsidRDefault="002A7FE5" w:rsidP="00A21C29">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2A7FE5" w:rsidRPr="00F1289E" w:rsidRDefault="003E42DE" w:rsidP="00A21C29">
                          <w:pPr>
                            <w:tabs>
                              <w:tab w:val="left" w:pos="144"/>
                            </w:tabs>
                            <w:spacing w:line="200" w:lineRule="exact"/>
                            <w:rPr>
                              <w:rFonts w:ascii="Trebuchet MS" w:hAnsi="Trebuchet MS"/>
                              <w:sz w:val="14"/>
                            </w:rPr>
                          </w:pPr>
                          <w:r>
                            <w:rPr>
                              <w:rFonts w:ascii="Trebuchet MS" w:hAnsi="Trebuchet MS"/>
                              <w:sz w:val="14"/>
                            </w:rPr>
                            <w:t>1825 K</w:t>
                          </w:r>
                          <w:r w:rsidR="002A7FE5" w:rsidRPr="00F1289E">
                            <w:rPr>
                              <w:rFonts w:ascii="Trebuchet MS" w:hAnsi="Trebuchet MS"/>
                              <w:sz w:val="14"/>
                            </w:rPr>
                            <w:t xml:space="preserve"> Street NW, Suite </w:t>
                          </w:r>
                          <w:r>
                            <w:rPr>
                              <w:rFonts w:ascii="Trebuchet MS" w:hAnsi="Trebuchet MS"/>
                              <w:sz w:val="14"/>
                            </w:rPr>
                            <w:t>1200</w:t>
                          </w:r>
                        </w:p>
                        <w:p w:rsidR="002A7FE5" w:rsidRPr="00F1289E" w:rsidRDefault="003E42DE" w:rsidP="00A21C29">
                          <w:pPr>
                            <w:tabs>
                              <w:tab w:val="left" w:pos="144"/>
                            </w:tabs>
                            <w:spacing w:line="200" w:lineRule="exact"/>
                            <w:rPr>
                              <w:rFonts w:ascii="Trebuchet MS" w:hAnsi="Trebuchet MS"/>
                              <w:sz w:val="14"/>
                            </w:rPr>
                          </w:pPr>
                          <w:r>
                            <w:rPr>
                              <w:rFonts w:ascii="Trebuchet MS" w:hAnsi="Trebuchet MS"/>
                              <w:sz w:val="14"/>
                            </w:rPr>
                            <w:t>Washington, DC 2000</w:t>
                          </w:r>
                          <w:r w:rsidR="002A7FE5" w:rsidRPr="00F1289E">
                            <w:rPr>
                              <w:rFonts w:ascii="Trebuchet MS" w:hAnsi="Trebuchet MS"/>
                              <w:sz w:val="14"/>
                            </w:rPr>
                            <w:t>6</w:t>
                          </w:r>
                        </w:p>
                        <w:p w:rsidR="002A7FE5" w:rsidRPr="00F1289E" w:rsidRDefault="002A7FE5" w:rsidP="00A21C29">
                          <w:pPr>
                            <w:tabs>
                              <w:tab w:val="left" w:pos="144"/>
                            </w:tabs>
                            <w:spacing w:line="200" w:lineRule="exact"/>
                            <w:rPr>
                              <w:rFonts w:ascii="Trebuchet MS" w:hAnsi="Trebuchet MS"/>
                              <w:sz w:val="14"/>
                            </w:rPr>
                          </w:pPr>
                        </w:p>
                        <w:p w:rsidR="002A7FE5" w:rsidRPr="00F1289E" w:rsidRDefault="002A7FE5" w:rsidP="00A21C29">
                          <w:pPr>
                            <w:tabs>
                              <w:tab w:val="left" w:pos="144"/>
                            </w:tabs>
                            <w:spacing w:line="200" w:lineRule="exact"/>
                            <w:rPr>
                              <w:rFonts w:ascii="Trebuchet MS" w:hAnsi="Trebuchet MS"/>
                              <w:sz w:val="14"/>
                            </w:rPr>
                          </w:pPr>
                          <w:r w:rsidRPr="00F1289E">
                            <w:rPr>
                              <w:rFonts w:ascii="Trebuchet MS" w:hAnsi="Trebuchet MS"/>
                              <w:color w:val="EA7125"/>
                              <w:sz w:val="14"/>
                            </w:rPr>
                            <w:t>T</w:t>
                          </w:r>
                          <w:r w:rsidRPr="00F1289E">
                            <w:rPr>
                              <w:rFonts w:ascii="Trebuchet MS" w:hAnsi="Trebuchet MS"/>
                              <w:sz w:val="14"/>
                            </w:rPr>
                            <w:tab/>
                            <w:t>202 534-3700</w:t>
                          </w:r>
                        </w:p>
                        <w:p w:rsidR="002A7FE5" w:rsidRPr="00F1289E" w:rsidRDefault="002A7FE5" w:rsidP="00A21C29">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2A7FE5" w:rsidRPr="00F1289E" w:rsidRDefault="002A7FE5" w:rsidP="00A21C29">
                          <w:pPr>
                            <w:tabs>
                              <w:tab w:val="left" w:pos="144"/>
                            </w:tabs>
                            <w:spacing w:line="200" w:lineRule="exact"/>
                            <w:rPr>
                              <w:rFonts w:ascii="Trebuchet MS" w:hAnsi="Trebuchet MS"/>
                              <w:sz w:val="14"/>
                            </w:rPr>
                          </w:pPr>
                          <w:r w:rsidRPr="00F1289E">
                            <w:rPr>
                              <w:rFonts w:ascii="Trebuchet MS" w:hAnsi="Trebuchet MS"/>
                              <w:sz w:val="14"/>
                            </w:rPr>
                            <w:t>www.thearc.org</w:t>
                          </w:r>
                        </w:p>
                        <w:p w:rsidR="002A7FE5" w:rsidRPr="00A21C29" w:rsidRDefault="002A7FE5" w:rsidP="00A21C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8pt;margin-top:42.05pt;width:126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" filled="f" stroked="f">
              <v:textbox inset="0,0,0,0">
                <w:txbxContent>
                  <w:p w:rsidR="002A7FE5" w:rsidRPr="00F1289E" w:rsidRDefault="002A7FE5" w:rsidP="00A21C29">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2A7FE5" w:rsidRPr="00F1289E" w:rsidRDefault="003E42DE" w:rsidP="00A21C29">
                    <w:pPr>
                      <w:tabs>
                        <w:tab w:val="left" w:pos="144"/>
                      </w:tabs>
                      <w:spacing w:line="200" w:lineRule="exact"/>
                      <w:rPr>
                        <w:rFonts w:ascii="Trebuchet MS" w:hAnsi="Trebuchet MS"/>
                        <w:sz w:val="14"/>
                      </w:rPr>
                    </w:pPr>
                    <w:r>
                      <w:rPr>
                        <w:rFonts w:ascii="Trebuchet MS" w:hAnsi="Trebuchet MS"/>
                        <w:sz w:val="14"/>
                      </w:rPr>
                      <w:t>1825 K</w:t>
                    </w:r>
                    <w:r w:rsidR="002A7FE5" w:rsidRPr="00F1289E">
                      <w:rPr>
                        <w:rFonts w:ascii="Trebuchet MS" w:hAnsi="Trebuchet MS"/>
                        <w:sz w:val="14"/>
                      </w:rPr>
                      <w:t xml:space="preserve"> Street NW, Suite </w:t>
                    </w:r>
                    <w:r>
                      <w:rPr>
                        <w:rFonts w:ascii="Trebuchet MS" w:hAnsi="Trebuchet MS"/>
                        <w:sz w:val="14"/>
                      </w:rPr>
                      <w:t>1200</w:t>
                    </w:r>
                  </w:p>
                  <w:p w:rsidR="002A7FE5" w:rsidRPr="00F1289E" w:rsidRDefault="003E42DE" w:rsidP="00A21C29">
                    <w:pPr>
                      <w:tabs>
                        <w:tab w:val="left" w:pos="144"/>
                      </w:tabs>
                      <w:spacing w:line="200" w:lineRule="exact"/>
                      <w:rPr>
                        <w:rFonts w:ascii="Trebuchet MS" w:hAnsi="Trebuchet MS"/>
                        <w:sz w:val="14"/>
                      </w:rPr>
                    </w:pPr>
                    <w:r>
                      <w:rPr>
                        <w:rFonts w:ascii="Trebuchet MS" w:hAnsi="Trebuchet MS"/>
                        <w:sz w:val="14"/>
                      </w:rPr>
                      <w:t>Washington, DC 2000</w:t>
                    </w:r>
                    <w:r w:rsidR="002A7FE5" w:rsidRPr="00F1289E">
                      <w:rPr>
                        <w:rFonts w:ascii="Trebuchet MS" w:hAnsi="Trebuchet MS"/>
                        <w:sz w:val="14"/>
                      </w:rPr>
                      <w:t>6</w:t>
                    </w:r>
                  </w:p>
                  <w:p w:rsidR="002A7FE5" w:rsidRPr="00F1289E" w:rsidRDefault="002A7FE5" w:rsidP="00A21C29">
                    <w:pPr>
                      <w:tabs>
                        <w:tab w:val="left" w:pos="144"/>
                      </w:tabs>
                      <w:spacing w:line="200" w:lineRule="exact"/>
                      <w:rPr>
                        <w:rFonts w:ascii="Trebuchet MS" w:hAnsi="Trebuchet MS"/>
                        <w:sz w:val="14"/>
                      </w:rPr>
                    </w:pPr>
                  </w:p>
                  <w:p w:rsidR="002A7FE5" w:rsidRPr="00F1289E" w:rsidRDefault="002A7FE5" w:rsidP="00A21C29">
                    <w:pPr>
                      <w:tabs>
                        <w:tab w:val="left" w:pos="144"/>
                      </w:tabs>
                      <w:spacing w:line="200" w:lineRule="exact"/>
                      <w:rPr>
                        <w:rFonts w:ascii="Trebuchet MS" w:hAnsi="Trebuchet MS"/>
                        <w:sz w:val="14"/>
                      </w:rPr>
                    </w:pPr>
                    <w:r w:rsidRPr="00F1289E">
                      <w:rPr>
                        <w:rFonts w:ascii="Trebuchet MS" w:hAnsi="Trebuchet MS"/>
                        <w:color w:val="EA7125"/>
                        <w:sz w:val="14"/>
                      </w:rPr>
                      <w:t>T</w:t>
                    </w:r>
                    <w:r w:rsidRPr="00F1289E">
                      <w:rPr>
                        <w:rFonts w:ascii="Trebuchet MS" w:hAnsi="Trebuchet MS"/>
                        <w:sz w:val="14"/>
                      </w:rPr>
                      <w:tab/>
                      <w:t>202 534-3700</w:t>
                    </w:r>
                  </w:p>
                  <w:p w:rsidR="002A7FE5" w:rsidRPr="00F1289E" w:rsidRDefault="002A7FE5" w:rsidP="00A21C29">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2A7FE5" w:rsidRPr="00F1289E" w:rsidRDefault="002A7FE5" w:rsidP="00A21C29">
                    <w:pPr>
                      <w:tabs>
                        <w:tab w:val="left" w:pos="144"/>
                      </w:tabs>
                      <w:spacing w:line="200" w:lineRule="exact"/>
                      <w:rPr>
                        <w:rFonts w:ascii="Trebuchet MS" w:hAnsi="Trebuchet MS"/>
                        <w:sz w:val="14"/>
                      </w:rPr>
                    </w:pPr>
                    <w:r w:rsidRPr="00F1289E">
                      <w:rPr>
                        <w:rFonts w:ascii="Trebuchet MS" w:hAnsi="Trebuchet MS"/>
                        <w:sz w:val="14"/>
                      </w:rPr>
                      <w:t>www.thearc.org</w:t>
                    </w:r>
                  </w:p>
                  <w:p w:rsidR="002A7FE5" w:rsidRPr="00A21C29" w:rsidRDefault="002A7FE5" w:rsidP="00A21C2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E42"/>
    <w:multiLevelType w:val="hybridMultilevel"/>
    <w:tmpl w:val="7AB63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B1742"/>
    <w:multiLevelType w:val="hybridMultilevel"/>
    <w:tmpl w:val="F6220366"/>
    <w:lvl w:ilvl="0" w:tplc="201AD3A8">
      <w:start w:val="1"/>
      <w:numFmt w:val="bullet"/>
      <w:lvlText w:val=""/>
      <w:lvlJc w:val="left"/>
      <w:pPr>
        <w:tabs>
          <w:tab w:val="num" w:pos="420"/>
        </w:tabs>
        <w:ind w:left="420" w:hanging="288"/>
      </w:pPr>
      <w:rPr>
        <w:rFonts w:ascii="Wingdings" w:hAnsi="Wingdings" w:hint="default"/>
        <w:b w:val="0"/>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827996"/>
    <w:multiLevelType w:val="hybridMultilevel"/>
    <w:tmpl w:val="18F60D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C742EE"/>
    <w:multiLevelType w:val="multilevel"/>
    <w:tmpl w:val="AD0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8088F"/>
    <w:multiLevelType w:val="hybridMultilevel"/>
    <w:tmpl w:val="009828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77706"/>
    <w:multiLevelType w:val="multilevel"/>
    <w:tmpl w:val="D23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9559D"/>
    <w:multiLevelType w:val="multilevel"/>
    <w:tmpl w:val="6E0A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42AF3"/>
    <w:multiLevelType w:val="hybridMultilevel"/>
    <w:tmpl w:val="E63E5CD6"/>
    <w:lvl w:ilvl="0" w:tplc="201AD3A8">
      <w:start w:val="1"/>
      <w:numFmt w:val="bullet"/>
      <w:lvlText w:val=""/>
      <w:lvlJc w:val="left"/>
      <w:pPr>
        <w:tabs>
          <w:tab w:val="num" w:pos="288"/>
        </w:tabs>
        <w:ind w:left="288" w:hanging="288"/>
      </w:pPr>
      <w:rPr>
        <w:rFonts w:ascii="Wingdings" w:hAnsi="Wingdings" w:hint="default"/>
        <w:b w:val="0"/>
        <w:i w:val="0"/>
        <w:sz w:val="28"/>
        <w:szCs w:val="2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4D0630F0"/>
    <w:multiLevelType w:val="multilevel"/>
    <w:tmpl w:val="6B9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D343A"/>
    <w:multiLevelType w:val="multilevel"/>
    <w:tmpl w:val="982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077F7"/>
    <w:multiLevelType w:val="hybridMultilevel"/>
    <w:tmpl w:val="FCB4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51AFF"/>
    <w:multiLevelType w:val="multilevel"/>
    <w:tmpl w:val="A54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E6651"/>
    <w:multiLevelType w:val="hybridMultilevel"/>
    <w:tmpl w:val="1470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9"/>
  </w:num>
  <w:num w:numId="7">
    <w:abstractNumId w:val="6"/>
  </w:num>
  <w:num w:numId="8">
    <w:abstractNumId w:val="11"/>
  </w:num>
  <w:num w:numId="9">
    <w:abstractNumId w:val="5"/>
  </w:num>
  <w:num w:numId="10">
    <w:abstractNumId w:val="3"/>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EA"/>
    <w:rsid w:val="00007F2C"/>
    <w:rsid w:val="00021559"/>
    <w:rsid w:val="00026274"/>
    <w:rsid w:val="000330C9"/>
    <w:rsid w:val="0005693C"/>
    <w:rsid w:val="000C01F3"/>
    <w:rsid w:val="00112FF2"/>
    <w:rsid w:val="001163A3"/>
    <w:rsid w:val="001266C2"/>
    <w:rsid w:val="001439D5"/>
    <w:rsid w:val="00196114"/>
    <w:rsid w:val="002763FF"/>
    <w:rsid w:val="00291FE5"/>
    <w:rsid w:val="002A4C6D"/>
    <w:rsid w:val="002A7FE5"/>
    <w:rsid w:val="002B11D4"/>
    <w:rsid w:val="002B43C8"/>
    <w:rsid w:val="002C07E0"/>
    <w:rsid w:val="002C082B"/>
    <w:rsid w:val="002C6125"/>
    <w:rsid w:val="002D78D6"/>
    <w:rsid w:val="002F2F3F"/>
    <w:rsid w:val="002F7060"/>
    <w:rsid w:val="00303559"/>
    <w:rsid w:val="00307789"/>
    <w:rsid w:val="00316C4A"/>
    <w:rsid w:val="00317C51"/>
    <w:rsid w:val="00341888"/>
    <w:rsid w:val="00362AEF"/>
    <w:rsid w:val="00362B0A"/>
    <w:rsid w:val="003767D1"/>
    <w:rsid w:val="003B7311"/>
    <w:rsid w:val="003C1096"/>
    <w:rsid w:val="003E42DE"/>
    <w:rsid w:val="003F3B57"/>
    <w:rsid w:val="00410DEC"/>
    <w:rsid w:val="004111B1"/>
    <w:rsid w:val="004649D4"/>
    <w:rsid w:val="00465CF8"/>
    <w:rsid w:val="00480DE9"/>
    <w:rsid w:val="00490D28"/>
    <w:rsid w:val="004A6EEC"/>
    <w:rsid w:val="004B67CA"/>
    <w:rsid w:val="004D2BFE"/>
    <w:rsid w:val="004D7EC8"/>
    <w:rsid w:val="005064FD"/>
    <w:rsid w:val="005252F1"/>
    <w:rsid w:val="005477EA"/>
    <w:rsid w:val="00547839"/>
    <w:rsid w:val="00563A6F"/>
    <w:rsid w:val="005B54DD"/>
    <w:rsid w:val="005C5EA7"/>
    <w:rsid w:val="005F5ED3"/>
    <w:rsid w:val="006209BE"/>
    <w:rsid w:val="00627622"/>
    <w:rsid w:val="00632F53"/>
    <w:rsid w:val="00636D91"/>
    <w:rsid w:val="00665AC2"/>
    <w:rsid w:val="00667435"/>
    <w:rsid w:val="006862D5"/>
    <w:rsid w:val="006C723A"/>
    <w:rsid w:val="00705752"/>
    <w:rsid w:val="00720C8A"/>
    <w:rsid w:val="00740AAA"/>
    <w:rsid w:val="0076101C"/>
    <w:rsid w:val="00764009"/>
    <w:rsid w:val="00772982"/>
    <w:rsid w:val="007744E5"/>
    <w:rsid w:val="007D6A8C"/>
    <w:rsid w:val="007E0633"/>
    <w:rsid w:val="00815594"/>
    <w:rsid w:val="008174A4"/>
    <w:rsid w:val="00873372"/>
    <w:rsid w:val="00885C56"/>
    <w:rsid w:val="00897EB8"/>
    <w:rsid w:val="008B076A"/>
    <w:rsid w:val="008C44FF"/>
    <w:rsid w:val="008C6CA8"/>
    <w:rsid w:val="008E4C99"/>
    <w:rsid w:val="008F1B95"/>
    <w:rsid w:val="008F3BD8"/>
    <w:rsid w:val="009061ED"/>
    <w:rsid w:val="00906920"/>
    <w:rsid w:val="00932624"/>
    <w:rsid w:val="00957734"/>
    <w:rsid w:val="009611BB"/>
    <w:rsid w:val="00997252"/>
    <w:rsid w:val="009A1F63"/>
    <w:rsid w:val="009A42D9"/>
    <w:rsid w:val="009C3F73"/>
    <w:rsid w:val="009C4C4F"/>
    <w:rsid w:val="00A21C29"/>
    <w:rsid w:val="00A3180E"/>
    <w:rsid w:val="00A32340"/>
    <w:rsid w:val="00A6209F"/>
    <w:rsid w:val="00A7618C"/>
    <w:rsid w:val="00A80697"/>
    <w:rsid w:val="00A82D6F"/>
    <w:rsid w:val="00A8582B"/>
    <w:rsid w:val="00AA0406"/>
    <w:rsid w:val="00AB63A5"/>
    <w:rsid w:val="00B10AA4"/>
    <w:rsid w:val="00B36657"/>
    <w:rsid w:val="00B62BCE"/>
    <w:rsid w:val="00BA3A38"/>
    <w:rsid w:val="00BA41D7"/>
    <w:rsid w:val="00BD0B2D"/>
    <w:rsid w:val="00BD2289"/>
    <w:rsid w:val="00C14E97"/>
    <w:rsid w:val="00C751AF"/>
    <w:rsid w:val="00C76AC0"/>
    <w:rsid w:val="00CA0166"/>
    <w:rsid w:val="00CA168A"/>
    <w:rsid w:val="00CC7E61"/>
    <w:rsid w:val="00CD69CD"/>
    <w:rsid w:val="00D11E2F"/>
    <w:rsid w:val="00D52A02"/>
    <w:rsid w:val="00D62680"/>
    <w:rsid w:val="00D732A2"/>
    <w:rsid w:val="00DA0131"/>
    <w:rsid w:val="00DD7948"/>
    <w:rsid w:val="00E277D4"/>
    <w:rsid w:val="00E47A2F"/>
    <w:rsid w:val="00E63BBC"/>
    <w:rsid w:val="00E723A2"/>
    <w:rsid w:val="00E979BE"/>
    <w:rsid w:val="00F0032A"/>
    <w:rsid w:val="00F05D08"/>
    <w:rsid w:val="00F27794"/>
    <w:rsid w:val="00F37915"/>
    <w:rsid w:val="00F43DFB"/>
    <w:rsid w:val="00F768C2"/>
    <w:rsid w:val="00F91FFC"/>
    <w:rsid w:val="00F92263"/>
    <w:rsid w:val="00FB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E5F34812-1B1D-44A8-9747-9CF7C766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89E"/>
  </w:style>
  <w:style w:type="paragraph" w:styleId="Footer">
    <w:name w:val="footer"/>
    <w:basedOn w:val="Normal"/>
    <w:link w:val="FooterChar"/>
    <w:uiPriority w:val="99"/>
    <w:rsid w:val="00F1289E"/>
  </w:style>
  <w:style w:type="character" w:styleId="Hyperlink">
    <w:name w:val="Hyperlink"/>
    <w:uiPriority w:val="99"/>
    <w:rsid w:val="00F1289E"/>
    <w:rPr>
      <w:color w:val="auto"/>
      <w:u w:val="none"/>
    </w:rPr>
  </w:style>
  <w:style w:type="character" w:styleId="FollowedHyperlink">
    <w:name w:val="FollowedHyperlink"/>
    <w:rsid w:val="00F1289E"/>
    <w:rPr>
      <w:color w:val="auto"/>
      <w:u w:val="none"/>
    </w:rPr>
  </w:style>
  <w:style w:type="paragraph" w:styleId="ListParagraph">
    <w:name w:val="List Paragraph"/>
    <w:basedOn w:val="Normal"/>
    <w:uiPriority w:val="34"/>
    <w:qFormat/>
    <w:rsid w:val="00740AAA"/>
    <w:pPr>
      <w:spacing w:line="240" w:lineRule="auto"/>
      <w:ind w:left="720"/>
      <w:contextualSpacing/>
    </w:pPr>
    <w:rPr>
      <w:rFonts w:ascii="Times New Roman" w:hAnsi="Times New Roman"/>
      <w:sz w:val="24"/>
    </w:rPr>
  </w:style>
  <w:style w:type="character" w:customStyle="1" w:styleId="HeaderChar">
    <w:name w:val="Header Char"/>
    <w:basedOn w:val="DefaultParagraphFont"/>
    <w:link w:val="Header"/>
    <w:uiPriority w:val="99"/>
    <w:rsid w:val="00740AAA"/>
    <w:rPr>
      <w:rFonts w:ascii="Arial" w:hAnsi="Arial"/>
      <w:szCs w:val="24"/>
    </w:rPr>
  </w:style>
  <w:style w:type="character" w:customStyle="1" w:styleId="FooterChar">
    <w:name w:val="Footer Char"/>
    <w:basedOn w:val="DefaultParagraphFont"/>
    <w:link w:val="Footer"/>
    <w:uiPriority w:val="99"/>
    <w:rsid w:val="00740AAA"/>
    <w:rPr>
      <w:rFonts w:ascii="Arial" w:hAnsi="Arial"/>
      <w:szCs w:val="24"/>
    </w:rPr>
  </w:style>
  <w:style w:type="paragraph" w:styleId="BalloonText">
    <w:name w:val="Balloon Text"/>
    <w:basedOn w:val="Normal"/>
    <w:link w:val="BalloonTextChar"/>
    <w:uiPriority w:val="99"/>
    <w:semiHidden/>
    <w:unhideWhenUsed/>
    <w:rsid w:val="00F76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C2"/>
    <w:rPr>
      <w:rFonts w:ascii="Tahoma" w:hAnsi="Tahoma" w:cs="Tahoma"/>
      <w:sz w:val="16"/>
      <w:szCs w:val="16"/>
    </w:rPr>
  </w:style>
  <w:style w:type="paragraph" w:styleId="NoSpacing">
    <w:name w:val="No Spacing"/>
    <w:uiPriority w:val="1"/>
    <w:qFormat/>
    <w:rsid w:val="009061ED"/>
    <w:rPr>
      <w:rFonts w:ascii="Arial" w:hAnsi="Arial"/>
      <w:szCs w:val="24"/>
    </w:rPr>
  </w:style>
  <w:style w:type="paragraph" w:styleId="CommentText">
    <w:name w:val="annotation text"/>
    <w:basedOn w:val="Normal"/>
    <w:link w:val="CommentTextChar"/>
    <w:uiPriority w:val="99"/>
    <w:semiHidden/>
    <w:unhideWhenUsed/>
    <w:rsid w:val="008C6CA8"/>
    <w:pPr>
      <w:spacing w:after="20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8C6CA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jsutcliffe\Application%20Data\Microsoft\Templates\The%20Arc%20Letterhead%20K%20Str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2CEF0-90BB-49BF-8957-4A3C5AC9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Arc Letterhead K Street</Template>
  <TotalTime>1</TotalTime>
  <Pages>2</Pages>
  <Words>930</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The Arc eLetterhead</vt:lpstr>
    </vt:vector>
  </TitlesOfParts>
  <Company>The Arc</Company>
  <LinksUpToDate>false</LinksUpToDate>
  <CharactersWithSpaces>5835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eLetterhead</dc:title>
  <dc:creator>Julie Ward</dc:creator>
  <cp:lastModifiedBy>Julie Ward</cp:lastModifiedBy>
  <cp:revision>2</cp:revision>
  <cp:lastPrinted>2017-07-20T20:02:00Z</cp:lastPrinted>
  <dcterms:created xsi:type="dcterms:W3CDTF">2017-07-21T13:58:00Z</dcterms:created>
  <dcterms:modified xsi:type="dcterms:W3CDTF">2017-07-21T13:58:00Z</dcterms:modified>
</cp:coreProperties>
</file>